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3E" w:rsidRPr="000C423E" w:rsidRDefault="000C423E" w:rsidP="000C42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423E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проведенной </w:t>
      </w:r>
      <w:proofErr w:type="gramStart"/>
      <w:r w:rsidRPr="000C423E">
        <w:rPr>
          <w:rFonts w:ascii="Times New Roman" w:hAnsi="Times New Roman" w:cs="Times New Roman"/>
          <w:sz w:val="28"/>
          <w:szCs w:val="28"/>
          <w:u w:val="single"/>
        </w:rPr>
        <w:t>проверки обоснованности затрат</w:t>
      </w:r>
      <w:r w:rsidRPr="000C423E">
        <w:rPr>
          <w:rFonts w:ascii="Times New Roman" w:hAnsi="Times New Roman" w:cs="Times New Roman"/>
          <w:color w:val="282828"/>
          <w:sz w:val="28"/>
          <w:szCs w:val="28"/>
          <w:u w:val="single"/>
        </w:rPr>
        <w:t xml:space="preserve"> Государственного бюджетного учреждения Республики</w:t>
      </w:r>
      <w:proofErr w:type="gramEnd"/>
      <w:r w:rsidRPr="000C423E">
        <w:rPr>
          <w:rFonts w:ascii="Times New Roman" w:hAnsi="Times New Roman" w:cs="Times New Roman"/>
          <w:color w:val="282828"/>
          <w:sz w:val="28"/>
          <w:szCs w:val="28"/>
          <w:u w:val="single"/>
        </w:rPr>
        <w:t xml:space="preserve"> Мордовия «Спортивная школа олимпийского резерва по баскетболу и волейболу»</w:t>
      </w:r>
      <w:r w:rsidRPr="000C423E">
        <w:rPr>
          <w:rFonts w:ascii="Times New Roman" w:hAnsi="Times New Roman" w:cs="Times New Roman"/>
          <w:sz w:val="28"/>
          <w:szCs w:val="28"/>
          <w:u w:val="single"/>
        </w:rPr>
        <w:t xml:space="preserve"> на содержание транспортных средств в 2016 г. – 1 пол. 2017 г</w:t>
      </w:r>
    </w:p>
    <w:p w:rsidR="000C423E" w:rsidRPr="000C423E" w:rsidRDefault="000C423E" w:rsidP="000C42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Выявлены нарушения:</w:t>
      </w:r>
    </w:p>
    <w:p w:rsidR="000C423E" w:rsidRPr="000C423E" w:rsidRDefault="000C423E" w:rsidP="000C42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 xml:space="preserve">- распоряжения Минтранса России от 14.03.2008 № АМ-23-р «О введении в действие методических рекомендаций «Нормы расхода топлив и смазочных материалов на автомобильном транспорте» </w:t>
      </w:r>
    </w:p>
    <w:p w:rsidR="000C423E" w:rsidRPr="000C423E" w:rsidRDefault="000C423E" w:rsidP="000C42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0C423E">
          <w:rPr>
            <w:rFonts w:ascii="Times New Roman" w:hAnsi="Times New Roman" w:cs="Times New Roman"/>
            <w:sz w:val="28"/>
            <w:szCs w:val="28"/>
          </w:rPr>
          <w:t>письма</w:t>
        </w:r>
      </w:hyperlink>
      <w:r w:rsidRPr="000C423E">
        <w:rPr>
          <w:rFonts w:ascii="Times New Roman" w:hAnsi="Times New Roman" w:cs="Times New Roman"/>
          <w:sz w:val="28"/>
          <w:szCs w:val="28"/>
        </w:rPr>
        <w:t xml:space="preserve"> Госкомстата России от 3 февраля 2005 г. №  ИУ-09-22/257 «О путевых листах»</w:t>
      </w:r>
    </w:p>
    <w:p w:rsidR="000C423E" w:rsidRPr="000C423E" w:rsidRDefault="000C423E" w:rsidP="000C42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 xml:space="preserve">- ошибочно установлен расход топлива в зимнее время, в связи с применением поправочного коэффициента 10% не к базовой норме расхода топлива, а к норме летнего периода. Установление завышенного коэффициента в зимнее время не повлекло за собой излишнего списания топлива. </w:t>
      </w:r>
    </w:p>
    <w:p w:rsidR="000C423E" w:rsidRPr="000C423E" w:rsidRDefault="000C423E" w:rsidP="000C42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Министерством финансов Республики Мордовия принято решение н</w:t>
      </w:r>
      <w:r w:rsidRPr="000C423E">
        <w:rPr>
          <w:rFonts w:ascii="Times New Roman" w:hAnsi="Times New Roman" w:cs="Times New Roman"/>
          <w:bCs/>
          <w:sz w:val="28"/>
          <w:szCs w:val="28"/>
        </w:rPr>
        <w:t xml:space="preserve">аправить предписание </w:t>
      </w:r>
      <w:r w:rsidRPr="000C423E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0C423E">
        <w:rPr>
          <w:rFonts w:ascii="Times New Roman" w:hAnsi="Times New Roman" w:cs="Times New Roman"/>
          <w:bCs/>
          <w:sz w:val="28"/>
          <w:szCs w:val="28"/>
        </w:rPr>
        <w:t xml:space="preserve"> директору </w:t>
      </w:r>
      <w:r w:rsidRPr="000C423E">
        <w:rPr>
          <w:rFonts w:ascii="Times New Roman" w:hAnsi="Times New Roman" w:cs="Times New Roman"/>
          <w:sz w:val="28"/>
          <w:szCs w:val="28"/>
        </w:rPr>
        <w:t>ГБУ РМ «СШОР по баскетболу и волейболу».</w:t>
      </w:r>
    </w:p>
    <w:p w:rsidR="00000000" w:rsidRPr="000C423E" w:rsidRDefault="000C423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0C423E" w:rsidSect="000C423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23E"/>
    <w:rsid w:val="000C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173BA6EABDDC4BDA87CF58249DBBFB412E49F47787E771901EA834OF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minfin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2</cp:revision>
  <dcterms:created xsi:type="dcterms:W3CDTF">2017-12-25T08:43:00Z</dcterms:created>
  <dcterms:modified xsi:type="dcterms:W3CDTF">2017-12-25T08:44:00Z</dcterms:modified>
</cp:coreProperties>
</file>