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1D" w:rsidRPr="00C971CD" w:rsidRDefault="00540B1D" w:rsidP="00540B1D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r>
        <w:rPr>
          <w:b/>
          <w:sz w:val="28"/>
          <w:szCs w:val="28"/>
        </w:rPr>
        <w:t xml:space="preserve">Министерства </w:t>
      </w:r>
      <w:r w:rsidRPr="002965A9">
        <w:rPr>
          <w:b/>
          <w:sz w:val="28"/>
          <w:szCs w:val="28"/>
        </w:rPr>
        <w:t>печати и информации Республики Мордовия</w:t>
      </w:r>
      <w:r>
        <w:rPr>
          <w:b/>
          <w:sz w:val="28"/>
          <w:szCs w:val="28"/>
        </w:rPr>
        <w:t xml:space="preserve">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540B1D" w:rsidRPr="00540B1D" w:rsidRDefault="00540B1D" w:rsidP="00540B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0B1D">
        <w:rPr>
          <w:b/>
          <w:bCs/>
          <w:sz w:val="28"/>
          <w:szCs w:val="28"/>
        </w:rPr>
        <w:t xml:space="preserve">Предмет контрольного мероприятия: </w:t>
      </w:r>
      <w:r w:rsidRPr="00540B1D">
        <w:rPr>
          <w:sz w:val="28"/>
          <w:szCs w:val="28"/>
        </w:rPr>
        <w:t xml:space="preserve">обследование </w:t>
      </w:r>
      <w:r w:rsidRPr="00540B1D">
        <w:rPr>
          <w:rFonts w:eastAsiaTheme="minorHAnsi"/>
          <w:sz w:val="28"/>
          <w:szCs w:val="28"/>
          <w:lang w:eastAsia="en-US"/>
        </w:rPr>
        <w:t xml:space="preserve">Министерства печати и информации Республики Мордовия в части </w:t>
      </w:r>
      <w:r w:rsidRPr="00540B1D">
        <w:rPr>
          <w:sz w:val="28"/>
          <w:szCs w:val="28"/>
        </w:rPr>
        <w:t>п</w:t>
      </w:r>
      <w:r w:rsidRPr="00540B1D">
        <w:rPr>
          <w:rFonts w:eastAsiaTheme="minorHAnsi"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540B1D" w:rsidRPr="00540B1D" w:rsidRDefault="00540B1D" w:rsidP="00540B1D">
      <w:pPr>
        <w:pStyle w:val="a3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40B1D">
        <w:rPr>
          <w:rFonts w:eastAsiaTheme="minorHAnsi"/>
          <w:sz w:val="28"/>
          <w:szCs w:val="28"/>
          <w:lang w:eastAsia="en-US"/>
        </w:rPr>
        <w:t xml:space="preserve">Соглашения № 1 от 10.01.2019 г. </w:t>
      </w:r>
    </w:p>
    <w:p w:rsidR="00540B1D" w:rsidRPr="00540B1D" w:rsidRDefault="00540B1D" w:rsidP="00540B1D">
      <w:pPr>
        <w:pStyle w:val="a3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40B1D">
        <w:rPr>
          <w:sz w:val="28"/>
          <w:szCs w:val="28"/>
        </w:rPr>
        <w:t xml:space="preserve">Соглашения № 2 от 10.01.2019 г. </w:t>
      </w:r>
    </w:p>
    <w:p w:rsidR="00540B1D" w:rsidRPr="00540B1D" w:rsidRDefault="00540B1D" w:rsidP="00540B1D">
      <w:pPr>
        <w:pStyle w:val="a3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40B1D">
        <w:rPr>
          <w:sz w:val="28"/>
          <w:szCs w:val="28"/>
        </w:rPr>
        <w:t>Соглашение № 3 от 10.01.2019 г.</w:t>
      </w:r>
    </w:p>
    <w:p w:rsidR="00540B1D" w:rsidRPr="00540B1D" w:rsidRDefault="00540B1D" w:rsidP="00540B1D">
      <w:pPr>
        <w:pStyle w:val="a3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40B1D">
        <w:rPr>
          <w:sz w:val="28"/>
          <w:szCs w:val="28"/>
        </w:rPr>
        <w:t xml:space="preserve">Соглашение № 4 от 10.01.2019 г. </w:t>
      </w:r>
    </w:p>
    <w:p w:rsidR="00540B1D" w:rsidRPr="00540B1D" w:rsidRDefault="00540B1D" w:rsidP="00540B1D">
      <w:pPr>
        <w:pStyle w:val="a3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40B1D">
        <w:rPr>
          <w:sz w:val="28"/>
          <w:szCs w:val="28"/>
        </w:rPr>
        <w:t xml:space="preserve">Соглашения № 5 от 10.01.2019 г. </w:t>
      </w:r>
    </w:p>
    <w:p w:rsidR="00540B1D" w:rsidRPr="00540B1D" w:rsidRDefault="00540B1D" w:rsidP="00540B1D">
      <w:pPr>
        <w:pStyle w:val="a3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40B1D">
        <w:rPr>
          <w:sz w:val="28"/>
          <w:szCs w:val="28"/>
        </w:rPr>
        <w:t xml:space="preserve">Соглашения № 6 от 10.01.2019 г. </w:t>
      </w:r>
    </w:p>
    <w:p w:rsidR="00540B1D" w:rsidRPr="00540B1D" w:rsidRDefault="00540B1D" w:rsidP="00540B1D">
      <w:pPr>
        <w:pStyle w:val="a3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40B1D">
        <w:rPr>
          <w:sz w:val="28"/>
          <w:szCs w:val="28"/>
        </w:rPr>
        <w:t xml:space="preserve">Соглашение № 8 от 10.01.2019 г. </w:t>
      </w:r>
    </w:p>
    <w:p w:rsidR="00540B1D" w:rsidRPr="00540B1D" w:rsidRDefault="00540B1D" w:rsidP="00540B1D">
      <w:pPr>
        <w:pStyle w:val="a3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40B1D">
        <w:rPr>
          <w:sz w:val="28"/>
          <w:szCs w:val="28"/>
        </w:rPr>
        <w:t xml:space="preserve">Соглашение № 9 от 10.01.2019 г. </w:t>
      </w:r>
    </w:p>
    <w:p w:rsidR="00540B1D" w:rsidRPr="00540B1D" w:rsidRDefault="00540B1D" w:rsidP="00540B1D">
      <w:pPr>
        <w:pStyle w:val="a3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40B1D">
        <w:rPr>
          <w:sz w:val="28"/>
          <w:szCs w:val="28"/>
        </w:rPr>
        <w:t xml:space="preserve">Соглашение № 10 10.01.2019 г. </w:t>
      </w:r>
    </w:p>
    <w:p w:rsidR="00540B1D" w:rsidRPr="00C971CD" w:rsidRDefault="00540B1D" w:rsidP="00540B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40B1D" w:rsidRPr="00C971CD" w:rsidRDefault="00540B1D" w:rsidP="00540B1D">
      <w:pPr>
        <w:tabs>
          <w:tab w:val="left" w:pos="1134"/>
        </w:tabs>
        <w:autoSpaceDE w:val="0"/>
        <w:autoSpaceDN w:val="0"/>
        <w:adjustRightInd w:val="0"/>
        <w:ind w:left="1069"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540B1D" w:rsidRPr="00C971CD" w:rsidRDefault="00540B1D" w:rsidP="00540B1D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C971CD">
        <w:rPr>
          <w:rFonts w:eastAsiaTheme="minorHAnsi"/>
          <w:sz w:val="28"/>
          <w:szCs w:val="28"/>
          <w:lang w:eastAsia="en-US"/>
        </w:rPr>
        <w:t>ч. 5 ст. 161 БК РФ, ч. 3 ст. 219 БК</w:t>
      </w:r>
    </w:p>
    <w:p w:rsidR="00540B1D" w:rsidRPr="00C971CD" w:rsidRDefault="00540B1D" w:rsidP="00540B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71CD">
        <w:rPr>
          <w:sz w:val="28"/>
          <w:szCs w:val="28"/>
        </w:rPr>
        <w:t xml:space="preserve">п. 8 Приказа Министерства финансов Республики Мордовия от 02.07.2018 г. № 123 «Об утверждении Порядка учета бюджетных и денежных обязательств получателей средств республиканского бюджета Республики Мордовия» </w:t>
      </w:r>
    </w:p>
    <w:p w:rsidR="00540B1D" w:rsidRPr="00C971CD" w:rsidRDefault="00540B1D" w:rsidP="00540B1D">
      <w:pPr>
        <w:jc w:val="both"/>
        <w:rPr>
          <w:sz w:val="28"/>
          <w:szCs w:val="28"/>
        </w:rPr>
      </w:pPr>
    </w:p>
    <w:p w:rsidR="00540B1D" w:rsidRPr="00C971CD" w:rsidRDefault="00540B1D" w:rsidP="00540B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71CD">
        <w:rPr>
          <w:sz w:val="28"/>
          <w:szCs w:val="28"/>
        </w:rPr>
        <w:t>Министерством финансов Республики Мордовия принято решение н</w:t>
      </w:r>
      <w:r w:rsidRPr="00C971CD">
        <w:rPr>
          <w:bCs/>
          <w:sz w:val="28"/>
          <w:szCs w:val="28"/>
        </w:rPr>
        <w:t xml:space="preserve">аправить Учреждению Предписание </w:t>
      </w:r>
      <w:r w:rsidRPr="00C971CD">
        <w:rPr>
          <w:sz w:val="28"/>
          <w:szCs w:val="28"/>
        </w:rPr>
        <w:t xml:space="preserve"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F5108B" w:rsidRDefault="00F5108B">
      <w:bookmarkStart w:id="0" w:name="_GoBack"/>
      <w:bookmarkEnd w:id="0"/>
    </w:p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62C"/>
    <w:multiLevelType w:val="hybridMultilevel"/>
    <w:tmpl w:val="E21E207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774CBF"/>
    <w:multiLevelType w:val="hybridMultilevel"/>
    <w:tmpl w:val="01B26D68"/>
    <w:lvl w:ilvl="0" w:tplc="EF424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377780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1D"/>
    <w:rsid w:val="00540B1D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B1D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B1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2019-04-29T08:43:00Z</dcterms:created>
  <dcterms:modified xsi:type="dcterms:W3CDTF">2019-04-29T08:44:00Z</dcterms:modified>
</cp:coreProperties>
</file>