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ПРАВИТЕЛЬСТВО РЕСПУБЛИКИ МОРДОВИЯ</w:t>
      </w:r>
    </w:p>
    <w:p w:rsidR="004913B7" w:rsidRPr="004913B7" w:rsidRDefault="004913B7" w:rsidP="004913B7">
      <w:pPr>
        <w:pStyle w:val="a3"/>
        <w:jc w:val="center"/>
        <w:rPr>
          <w:rFonts w:ascii="Times New Roman" w:hAnsi="Times New Roman" w:cs="Times New Roman"/>
          <w:b/>
          <w:sz w:val="24"/>
          <w:szCs w:val="24"/>
        </w:rPr>
      </w:pP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ПОСТАНОВЛЕНИЕ</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от 7 декабря 2015 г. N 690</w:t>
      </w:r>
    </w:p>
    <w:p w:rsidR="004913B7" w:rsidRPr="004913B7" w:rsidRDefault="004913B7" w:rsidP="004913B7">
      <w:pPr>
        <w:pStyle w:val="a3"/>
        <w:jc w:val="center"/>
        <w:rPr>
          <w:rFonts w:ascii="Times New Roman" w:hAnsi="Times New Roman" w:cs="Times New Roman"/>
          <w:b/>
          <w:sz w:val="24"/>
          <w:szCs w:val="24"/>
        </w:rPr>
      </w:pP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О ПОРЯДКЕ ФОРМИРОВАНИЯ ГОСУДАРСТВЕННОГО ЗАДАНИЯ</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НА ОКАЗАНИЕ ГОСУДАРСТВЕННЫХ УСЛУГ (ВЫПОЛНЕНИЕ РАБОТ)</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В ОТНОШЕНИИ ГОСУДАРСТВЕННЫХ УЧРЕЖДЕНИЙ РЕСПУБЛИКИ</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МОРДОВИЯ И ФИНАНСОВОГО ОБЕСПЕЧЕНИЯ ВЫПОЛНЕНИЯ</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3B7" w:rsidRPr="004913B7">
        <w:trPr>
          <w:jc w:val="center"/>
        </w:trPr>
        <w:tc>
          <w:tcPr>
            <w:tcW w:w="9294" w:type="dxa"/>
            <w:tcBorders>
              <w:top w:val="nil"/>
              <w:left w:val="single" w:sz="24" w:space="0" w:color="CED3F1"/>
              <w:bottom w:val="nil"/>
              <w:right w:val="single" w:sz="24" w:space="0" w:color="F4F3F8"/>
            </w:tcBorders>
            <w:shd w:val="clear" w:color="auto" w:fill="F4F3F8"/>
          </w:tcPr>
          <w:p w:rsidR="004913B7" w:rsidRPr="004913B7" w:rsidRDefault="004913B7" w:rsidP="004913B7">
            <w:pPr>
              <w:pStyle w:val="a3"/>
              <w:jc w:val="center"/>
              <w:rPr>
                <w:rFonts w:ascii="Times New Roman" w:hAnsi="Times New Roman" w:cs="Times New Roman"/>
                <w:sz w:val="24"/>
                <w:szCs w:val="24"/>
              </w:rPr>
            </w:pPr>
            <w:r w:rsidRPr="004913B7">
              <w:rPr>
                <w:rFonts w:ascii="Times New Roman" w:hAnsi="Times New Roman" w:cs="Times New Roman"/>
                <w:sz w:val="24"/>
                <w:szCs w:val="24"/>
              </w:rPr>
              <w:t>Список изменяющих документов</w:t>
            </w:r>
          </w:p>
          <w:p w:rsidR="004913B7" w:rsidRPr="004913B7" w:rsidRDefault="004913B7" w:rsidP="004913B7">
            <w:pPr>
              <w:pStyle w:val="a3"/>
              <w:jc w:val="center"/>
              <w:rPr>
                <w:rFonts w:ascii="Times New Roman" w:hAnsi="Times New Roman" w:cs="Times New Roman"/>
                <w:sz w:val="24"/>
                <w:szCs w:val="24"/>
              </w:rPr>
            </w:pPr>
            <w:proofErr w:type="gramStart"/>
            <w:r w:rsidRPr="004913B7">
              <w:rPr>
                <w:rFonts w:ascii="Times New Roman" w:hAnsi="Times New Roman" w:cs="Times New Roman"/>
                <w:sz w:val="24"/>
                <w:szCs w:val="24"/>
              </w:rPr>
              <w:t xml:space="preserve">(в ред. постановлений Правительства РМ от 09.01.2017 </w:t>
            </w:r>
            <w:hyperlink r:id="rId6" w:history="1">
              <w:r w:rsidRPr="004913B7">
                <w:rPr>
                  <w:rFonts w:ascii="Times New Roman" w:hAnsi="Times New Roman" w:cs="Times New Roman"/>
                  <w:sz w:val="24"/>
                  <w:szCs w:val="24"/>
                </w:rPr>
                <w:t>N 2</w:t>
              </w:r>
            </w:hyperlink>
            <w:r w:rsidRPr="004913B7">
              <w:rPr>
                <w:rFonts w:ascii="Times New Roman" w:hAnsi="Times New Roman" w:cs="Times New Roman"/>
                <w:sz w:val="24"/>
                <w:szCs w:val="24"/>
              </w:rPr>
              <w:t>,</w:t>
            </w:r>
            <w:proofErr w:type="gramEnd"/>
          </w:p>
          <w:p w:rsidR="004913B7" w:rsidRPr="004913B7" w:rsidRDefault="004913B7" w:rsidP="004913B7">
            <w:pPr>
              <w:pStyle w:val="a3"/>
              <w:jc w:val="center"/>
              <w:rPr>
                <w:rFonts w:ascii="Times New Roman" w:hAnsi="Times New Roman" w:cs="Times New Roman"/>
                <w:sz w:val="24"/>
                <w:szCs w:val="24"/>
              </w:rPr>
            </w:pPr>
            <w:r w:rsidRPr="004913B7">
              <w:rPr>
                <w:rFonts w:ascii="Times New Roman" w:hAnsi="Times New Roman" w:cs="Times New Roman"/>
                <w:sz w:val="24"/>
                <w:szCs w:val="24"/>
              </w:rPr>
              <w:t xml:space="preserve">от 06.12.2017 </w:t>
            </w:r>
            <w:hyperlink r:id="rId7" w:history="1">
              <w:r w:rsidRPr="004913B7">
                <w:rPr>
                  <w:rFonts w:ascii="Times New Roman" w:hAnsi="Times New Roman" w:cs="Times New Roman"/>
                  <w:sz w:val="24"/>
                  <w:szCs w:val="24"/>
                </w:rPr>
                <w:t>N 632</w:t>
              </w:r>
            </w:hyperlink>
            <w:r w:rsidRPr="004913B7">
              <w:rPr>
                <w:rFonts w:ascii="Times New Roman" w:hAnsi="Times New Roman" w:cs="Times New Roman"/>
                <w:sz w:val="24"/>
                <w:szCs w:val="24"/>
              </w:rPr>
              <w:t xml:space="preserve">, от 06.12.2017 </w:t>
            </w:r>
            <w:hyperlink r:id="rId8" w:history="1">
              <w:r w:rsidRPr="004913B7">
                <w:rPr>
                  <w:rFonts w:ascii="Times New Roman" w:hAnsi="Times New Roman" w:cs="Times New Roman"/>
                  <w:sz w:val="24"/>
                  <w:szCs w:val="24"/>
                </w:rPr>
                <w:t>N 633</w:t>
              </w:r>
            </w:hyperlink>
            <w:r w:rsidRPr="004913B7">
              <w:rPr>
                <w:rFonts w:ascii="Times New Roman" w:hAnsi="Times New Roman" w:cs="Times New Roman"/>
                <w:sz w:val="24"/>
                <w:szCs w:val="24"/>
              </w:rPr>
              <w:t>)</w:t>
            </w:r>
          </w:p>
        </w:tc>
      </w:tr>
    </w:tbl>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 xml:space="preserve">В соответствии с </w:t>
      </w:r>
      <w:hyperlink r:id="rId9" w:history="1">
        <w:r w:rsidRPr="004913B7">
          <w:rPr>
            <w:rFonts w:ascii="Times New Roman" w:hAnsi="Times New Roman" w:cs="Times New Roman"/>
            <w:sz w:val="24"/>
            <w:szCs w:val="24"/>
          </w:rPr>
          <w:t>пунктами 3</w:t>
        </w:r>
      </w:hyperlink>
      <w:r w:rsidRPr="004913B7">
        <w:rPr>
          <w:rFonts w:ascii="Times New Roman" w:hAnsi="Times New Roman" w:cs="Times New Roman"/>
          <w:sz w:val="24"/>
          <w:szCs w:val="24"/>
        </w:rPr>
        <w:t xml:space="preserve"> и </w:t>
      </w:r>
      <w:hyperlink r:id="rId10" w:history="1">
        <w:r w:rsidRPr="004913B7">
          <w:rPr>
            <w:rFonts w:ascii="Times New Roman" w:hAnsi="Times New Roman" w:cs="Times New Roman"/>
            <w:sz w:val="24"/>
            <w:szCs w:val="24"/>
          </w:rPr>
          <w:t>4 статьи 69.2</w:t>
        </w:r>
      </w:hyperlink>
      <w:r w:rsidRPr="004913B7">
        <w:rPr>
          <w:rFonts w:ascii="Times New Roman" w:hAnsi="Times New Roman" w:cs="Times New Roman"/>
          <w:sz w:val="24"/>
          <w:szCs w:val="24"/>
        </w:rPr>
        <w:t xml:space="preserve"> Бюджетного кодекса Российской Федерации, </w:t>
      </w:r>
      <w:hyperlink r:id="rId11" w:history="1">
        <w:r w:rsidRPr="004913B7">
          <w:rPr>
            <w:rFonts w:ascii="Times New Roman" w:hAnsi="Times New Roman" w:cs="Times New Roman"/>
            <w:sz w:val="24"/>
            <w:szCs w:val="24"/>
          </w:rPr>
          <w:t>подпунктом 2 пункта 7 статьи 9.2</w:t>
        </w:r>
      </w:hyperlink>
      <w:r w:rsidRPr="004913B7">
        <w:rPr>
          <w:rFonts w:ascii="Times New Roman" w:hAnsi="Times New Roman" w:cs="Times New Roman"/>
          <w:sz w:val="24"/>
          <w:szCs w:val="24"/>
        </w:rPr>
        <w:t xml:space="preserve"> Федерального закона от 12 января 1996 г. N 7-ФЗ "О некоммерческих организациях" и </w:t>
      </w:r>
      <w:hyperlink r:id="rId12" w:history="1">
        <w:r w:rsidRPr="004913B7">
          <w:rPr>
            <w:rFonts w:ascii="Times New Roman" w:hAnsi="Times New Roman" w:cs="Times New Roman"/>
            <w:sz w:val="24"/>
            <w:szCs w:val="24"/>
          </w:rPr>
          <w:t>частью 5 статьи 4</w:t>
        </w:r>
      </w:hyperlink>
      <w:r w:rsidRPr="004913B7">
        <w:rPr>
          <w:rFonts w:ascii="Times New Roman" w:hAnsi="Times New Roman" w:cs="Times New Roman"/>
          <w:sz w:val="24"/>
          <w:szCs w:val="24"/>
        </w:rPr>
        <w:t xml:space="preserve"> Федерального закона от 3 ноября 2006 г. N 174-ФЗ "Об автономных учреждениях" Правительство Республики Мордовия постановляет:</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1. Утвердить прилагаемый </w:t>
      </w:r>
      <w:hyperlink w:anchor="P63" w:history="1">
        <w:r w:rsidRPr="004913B7">
          <w:rPr>
            <w:rFonts w:ascii="Times New Roman" w:hAnsi="Times New Roman" w:cs="Times New Roman"/>
            <w:sz w:val="24"/>
            <w:szCs w:val="24"/>
          </w:rPr>
          <w:t>Порядок</w:t>
        </w:r>
      </w:hyperlink>
      <w:r w:rsidRPr="004913B7">
        <w:rPr>
          <w:rFonts w:ascii="Times New Roman" w:hAnsi="Times New Roman" w:cs="Times New Roman"/>
          <w:sz w:val="24"/>
          <w:szCs w:val="24"/>
        </w:rPr>
        <w:t xml:space="preserve"> формирования государственного задания на оказание государственных услуг (выполнение работ) в отношении государственных учреждений Республики Мордовия и финансового обеспечения выполнения государственного задания (далее - Порядок).</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 Признать утратившими силу:</w:t>
      </w:r>
    </w:p>
    <w:p w:rsidR="004913B7" w:rsidRPr="004913B7" w:rsidRDefault="004913B7" w:rsidP="004913B7">
      <w:pPr>
        <w:pStyle w:val="a3"/>
        <w:ind w:firstLine="567"/>
        <w:jc w:val="both"/>
        <w:rPr>
          <w:rFonts w:ascii="Times New Roman" w:hAnsi="Times New Roman" w:cs="Times New Roman"/>
          <w:sz w:val="24"/>
          <w:szCs w:val="24"/>
        </w:rPr>
      </w:pPr>
      <w:hyperlink r:id="rId13"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27 сентября 2010 г. N 384 "О формировании государственного задания на оказание государственных услуг (выполнение работ) государственными учреждениями Республики Мордовия и финансового обеспечения выполнения указанного задания";</w:t>
      </w:r>
    </w:p>
    <w:p w:rsidR="004913B7" w:rsidRPr="004913B7" w:rsidRDefault="004913B7" w:rsidP="004913B7">
      <w:pPr>
        <w:pStyle w:val="a3"/>
        <w:ind w:firstLine="567"/>
        <w:jc w:val="both"/>
        <w:rPr>
          <w:rFonts w:ascii="Times New Roman" w:hAnsi="Times New Roman" w:cs="Times New Roman"/>
          <w:sz w:val="24"/>
          <w:szCs w:val="24"/>
        </w:rPr>
      </w:pPr>
      <w:hyperlink r:id="rId14"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7 февраля 2011 г. N 32 "О внесении изменения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15"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25 апреля 2011 г. N 136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16"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11 июля 2011 г. N 258 "О внесении изменения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17"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22 августа 2011 г. N 319 "О внесении изменения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18"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29 августа 2011 г. N 326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19"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20 февраля 2012 г. N 44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0"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2 мая 2012 г. N 166 "О внесении изменения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1"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14 января 2013 г. N 7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2"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15 июля 2013 г. N 284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3"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6 сентября 2013 г. N 370 "О внесении изменения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4" w:history="1">
        <w:r w:rsidRPr="004913B7">
          <w:rPr>
            <w:rFonts w:ascii="Times New Roman" w:hAnsi="Times New Roman" w:cs="Times New Roman"/>
            <w:sz w:val="24"/>
            <w:szCs w:val="24"/>
          </w:rPr>
          <w:t>пункт 1</w:t>
        </w:r>
      </w:hyperlink>
      <w:r w:rsidRPr="004913B7">
        <w:rPr>
          <w:rFonts w:ascii="Times New Roman" w:hAnsi="Times New Roman" w:cs="Times New Roman"/>
          <w:sz w:val="24"/>
          <w:szCs w:val="24"/>
        </w:rPr>
        <w:t xml:space="preserve"> постановления Правительства Республики Мордовия от 21 октября 2013 г. N 467 "О внесении изменений и признании утратившими силу некоторых постановлений Правительства Республики Мордовия";</w:t>
      </w:r>
    </w:p>
    <w:p w:rsidR="004913B7" w:rsidRPr="004913B7" w:rsidRDefault="004913B7" w:rsidP="004913B7">
      <w:pPr>
        <w:pStyle w:val="a3"/>
        <w:ind w:firstLine="567"/>
        <w:jc w:val="both"/>
        <w:rPr>
          <w:rFonts w:ascii="Times New Roman" w:hAnsi="Times New Roman" w:cs="Times New Roman"/>
          <w:sz w:val="24"/>
          <w:szCs w:val="24"/>
        </w:rPr>
      </w:pPr>
      <w:hyperlink r:id="rId25"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16 декабря 2013 г. N 552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6"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13 марта 2014 г. N 98 "О внесении изменения в пункт 9 приложения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7"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31 марта 2014 г. N 120 "О внесении изменения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8"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16 июня 2014 г. N 263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29"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22 сентября 2014 г. N 444 "О внесении изменений в приложение 2 к постановлению Правительства Республики Мордовия от 27 сентября 2010 г. N 384";</w:t>
      </w:r>
    </w:p>
    <w:p w:rsidR="004913B7" w:rsidRPr="004913B7" w:rsidRDefault="004913B7" w:rsidP="004913B7">
      <w:pPr>
        <w:pStyle w:val="a3"/>
        <w:ind w:firstLine="567"/>
        <w:jc w:val="both"/>
        <w:rPr>
          <w:rFonts w:ascii="Times New Roman" w:hAnsi="Times New Roman" w:cs="Times New Roman"/>
          <w:sz w:val="24"/>
          <w:szCs w:val="24"/>
        </w:rPr>
      </w:pPr>
      <w:hyperlink r:id="rId30"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Республики Мордовия от 16 февраля 2015 г. N 70 "О внесении изменений в приложение к Порядку формирования государственного задания на оказание государственных услуг (выполнение работ) государственными учреждениями Республики Мордовия и финансового обеспечения выполнения указанного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3. Утратил силу с 1 января 2018 года. - </w:t>
      </w:r>
      <w:hyperlink r:id="rId31"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РМ от 06.12.2017 N 632.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4. Настоящее постановление вступает в силу с 1 января 2016 года.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5. </w:t>
      </w:r>
      <w:proofErr w:type="gramStart"/>
      <w:r w:rsidRPr="004913B7">
        <w:rPr>
          <w:rFonts w:ascii="Times New Roman" w:hAnsi="Times New Roman" w:cs="Times New Roman"/>
          <w:sz w:val="24"/>
          <w:szCs w:val="24"/>
        </w:rPr>
        <w:t xml:space="preserve">Действие </w:t>
      </w:r>
      <w:hyperlink w:anchor="P86" w:history="1">
        <w:r w:rsidRPr="004913B7">
          <w:rPr>
            <w:rFonts w:ascii="Times New Roman" w:hAnsi="Times New Roman" w:cs="Times New Roman"/>
            <w:sz w:val="24"/>
            <w:szCs w:val="24"/>
          </w:rPr>
          <w:t>пункта 4</w:t>
        </w:r>
      </w:hyperlink>
      <w:r w:rsidRPr="004913B7">
        <w:rPr>
          <w:rFonts w:ascii="Times New Roman" w:hAnsi="Times New Roman" w:cs="Times New Roman"/>
          <w:sz w:val="24"/>
          <w:szCs w:val="24"/>
        </w:rPr>
        <w:t xml:space="preserve"> (за исключением формирования государственного задания в электронном виде в автоматизированной информационной системе, предназначенной для автоматизации процесса формирования республиканского бюджета Республики Мордовия), </w:t>
      </w:r>
      <w:hyperlink w:anchor="P103" w:history="1">
        <w:r w:rsidRPr="004913B7">
          <w:rPr>
            <w:rFonts w:ascii="Times New Roman" w:hAnsi="Times New Roman" w:cs="Times New Roman"/>
            <w:sz w:val="24"/>
            <w:szCs w:val="24"/>
          </w:rPr>
          <w:t>пункта 9</w:t>
        </w:r>
      </w:hyperlink>
      <w:r w:rsidRPr="004913B7">
        <w:rPr>
          <w:rFonts w:ascii="Times New Roman" w:hAnsi="Times New Roman" w:cs="Times New Roman"/>
          <w:sz w:val="24"/>
          <w:szCs w:val="24"/>
        </w:rPr>
        <w:t xml:space="preserve"> (за исключением нормативных затрат, связанных с выполнением работ в рамках государственного задания), </w:t>
      </w:r>
      <w:hyperlink w:anchor="P104" w:history="1">
        <w:r w:rsidRPr="004913B7">
          <w:rPr>
            <w:rFonts w:ascii="Times New Roman" w:hAnsi="Times New Roman" w:cs="Times New Roman"/>
            <w:sz w:val="24"/>
            <w:szCs w:val="24"/>
          </w:rPr>
          <w:t>пункта 10</w:t>
        </w:r>
      </w:hyperlink>
      <w:r w:rsidRPr="004913B7">
        <w:rPr>
          <w:rFonts w:ascii="Times New Roman" w:hAnsi="Times New Roman" w:cs="Times New Roman"/>
          <w:sz w:val="24"/>
          <w:szCs w:val="24"/>
        </w:rPr>
        <w:t xml:space="preserve"> (за исключением </w:t>
      </w:r>
      <w:hyperlink w:anchor="P107" w:history="1">
        <w:r w:rsidRPr="004913B7">
          <w:rPr>
            <w:rFonts w:ascii="Times New Roman" w:hAnsi="Times New Roman" w:cs="Times New Roman"/>
            <w:sz w:val="24"/>
            <w:szCs w:val="24"/>
          </w:rPr>
          <w:t>абзаца второго</w:t>
        </w:r>
      </w:hyperlink>
      <w:r w:rsidRPr="004913B7">
        <w:rPr>
          <w:rFonts w:ascii="Times New Roman" w:hAnsi="Times New Roman" w:cs="Times New Roman"/>
          <w:sz w:val="24"/>
          <w:szCs w:val="24"/>
        </w:rPr>
        <w:t xml:space="preserve"> в части нормативных затрат, связанных с выполнением работ в рамках государственного задания, и </w:t>
      </w:r>
      <w:hyperlink w:anchor="P113" w:history="1">
        <w:r w:rsidRPr="004913B7">
          <w:rPr>
            <w:rFonts w:ascii="Times New Roman" w:hAnsi="Times New Roman" w:cs="Times New Roman"/>
            <w:sz w:val="24"/>
            <w:szCs w:val="24"/>
          </w:rPr>
          <w:t>абзаца шестого</w:t>
        </w:r>
      </w:hyperlink>
      <w:r w:rsidRPr="004913B7">
        <w:rPr>
          <w:rFonts w:ascii="Times New Roman" w:hAnsi="Times New Roman" w:cs="Times New Roman"/>
          <w:sz w:val="24"/>
          <w:szCs w:val="24"/>
        </w:rPr>
        <w:t xml:space="preserve">), </w:t>
      </w:r>
      <w:hyperlink w:anchor="P121" w:history="1">
        <w:r w:rsidRPr="004913B7">
          <w:rPr>
            <w:rFonts w:ascii="Times New Roman" w:hAnsi="Times New Roman" w:cs="Times New Roman"/>
            <w:sz w:val="24"/>
            <w:szCs w:val="24"/>
          </w:rPr>
          <w:t>пунктов</w:t>
        </w:r>
        <w:proofErr w:type="gramEnd"/>
        <w:r w:rsidRPr="004913B7">
          <w:rPr>
            <w:rFonts w:ascii="Times New Roman" w:hAnsi="Times New Roman" w:cs="Times New Roman"/>
            <w:sz w:val="24"/>
            <w:szCs w:val="24"/>
          </w:rPr>
          <w:t xml:space="preserve"> </w:t>
        </w:r>
        <w:proofErr w:type="gramStart"/>
        <w:r w:rsidRPr="004913B7">
          <w:rPr>
            <w:rFonts w:ascii="Times New Roman" w:hAnsi="Times New Roman" w:cs="Times New Roman"/>
            <w:sz w:val="24"/>
            <w:szCs w:val="24"/>
          </w:rPr>
          <w:t>11</w:t>
        </w:r>
      </w:hyperlink>
      <w:r w:rsidRPr="004913B7">
        <w:rPr>
          <w:rFonts w:ascii="Times New Roman" w:hAnsi="Times New Roman" w:cs="Times New Roman"/>
          <w:sz w:val="24"/>
          <w:szCs w:val="24"/>
        </w:rPr>
        <w:t xml:space="preserve"> - </w:t>
      </w:r>
      <w:hyperlink w:anchor="P165" w:history="1">
        <w:r w:rsidRPr="004913B7">
          <w:rPr>
            <w:rFonts w:ascii="Times New Roman" w:hAnsi="Times New Roman" w:cs="Times New Roman"/>
            <w:sz w:val="24"/>
            <w:szCs w:val="24"/>
          </w:rPr>
          <w:t>23</w:t>
        </w:r>
      </w:hyperlink>
      <w:r w:rsidRPr="004913B7">
        <w:rPr>
          <w:rFonts w:ascii="Times New Roman" w:hAnsi="Times New Roman" w:cs="Times New Roman"/>
          <w:sz w:val="24"/>
          <w:szCs w:val="24"/>
        </w:rPr>
        <w:t xml:space="preserve">, </w:t>
      </w:r>
      <w:hyperlink w:anchor="P189" w:history="1">
        <w:r w:rsidRPr="004913B7">
          <w:rPr>
            <w:rFonts w:ascii="Times New Roman" w:hAnsi="Times New Roman" w:cs="Times New Roman"/>
            <w:sz w:val="24"/>
            <w:szCs w:val="24"/>
          </w:rPr>
          <w:t>28</w:t>
        </w:r>
      </w:hyperlink>
      <w:r w:rsidRPr="004913B7">
        <w:rPr>
          <w:rFonts w:ascii="Times New Roman" w:hAnsi="Times New Roman" w:cs="Times New Roman"/>
          <w:sz w:val="24"/>
          <w:szCs w:val="24"/>
        </w:rPr>
        <w:t xml:space="preserve"> - </w:t>
      </w:r>
      <w:hyperlink w:anchor="P205" w:history="1">
        <w:r w:rsidRPr="004913B7">
          <w:rPr>
            <w:rFonts w:ascii="Times New Roman" w:hAnsi="Times New Roman" w:cs="Times New Roman"/>
            <w:sz w:val="24"/>
            <w:szCs w:val="24"/>
          </w:rPr>
          <w:t>32</w:t>
        </w:r>
      </w:hyperlink>
      <w:r w:rsidRPr="004913B7">
        <w:rPr>
          <w:rFonts w:ascii="Times New Roman" w:hAnsi="Times New Roman" w:cs="Times New Roman"/>
          <w:sz w:val="24"/>
          <w:szCs w:val="24"/>
        </w:rPr>
        <w:t xml:space="preserve"> Порядка, </w:t>
      </w:r>
      <w:hyperlink w:anchor="P276" w:history="1">
        <w:r w:rsidRPr="004913B7">
          <w:rPr>
            <w:rFonts w:ascii="Times New Roman" w:hAnsi="Times New Roman" w:cs="Times New Roman"/>
            <w:sz w:val="24"/>
            <w:szCs w:val="24"/>
          </w:rPr>
          <w:t>приложения 1</w:t>
        </w:r>
      </w:hyperlink>
      <w:r w:rsidRPr="004913B7">
        <w:rPr>
          <w:rFonts w:ascii="Times New Roman" w:hAnsi="Times New Roman" w:cs="Times New Roman"/>
          <w:sz w:val="24"/>
          <w:szCs w:val="24"/>
        </w:rPr>
        <w:t xml:space="preserve"> к Порядку и </w:t>
      </w:r>
      <w:hyperlink w:anchor="P1225" w:history="1">
        <w:r w:rsidRPr="004913B7">
          <w:rPr>
            <w:rFonts w:ascii="Times New Roman" w:hAnsi="Times New Roman" w:cs="Times New Roman"/>
            <w:sz w:val="24"/>
            <w:szCs w:val="24"/>
          </w:rPr>
          <w:t>пункта 2.1.1</w:t>
        </w:r>
      </w:hyperlink>
      <w:r w:rsidRPr="004913B7">
        <w:rPr>
          <w:rFonts w:ascii="Times New Roman" w:hAnsi="Times New Roman" w:cs="Times New Roman"/>
          <w:sz w:val="24"/>
          <w:szCs w:val="24"/>
        </w:rPr>
        <w:t xml:space="preserve"> приложения 3 к Порядку (за исключением нормативных затрат, связанных с выполнением работ в рамках государственного задания)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32"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6. </w:t>
      </w:r>
      <w:hyperlink w:anchor="P103" w:history="1">
        <w:proofErr w:type="gramStart"/>
        <w:r w:rsidRPr="004913B7">
          <w:rPr>
            <w:rFonts w:ascii="Times New Roman" w:hAnsi="Times New Roman" w:cs="Times New Roman"/>
            <w:sz w:val="24"/>
            <w:szCs w:val="24"/>
          </w:rPr>
          <w:t>Пункт 9</w:t>
        </w:r>
      </w:hyperlink>
      <w:r w:rsidRPr="004913B7">
        <w:rPr>
          <w:rFonts w:ascii="Times New Roman" w:hAnsi="Times New Roman" w:cs="Times New Roman"/>
          <w:sz w:val="24"/>
          <w:szCs w:val="24"/>
        </w:rPr>
        <w:t xml:space="preserve">, </w:t>
      </w:r>
      <w:hyperlink w:anchor="P104" w:history="1">
        <w:r w:rsidRPr="004913B7">
          <w:rPr>
            <w:rFonts w:ascii="Times New Roman" w:hAnsi="Times New Roman" w:cs="Times New Roman"/>
            <w:sz w:val="24"/>
            <w:szCs w:val="24"/>
          </w:rPr>
          <w:t>абзацы второй</w:t>
        </w:r>
      </w:hyperlink>
      <w:r w:rsidRPr="004913B7">
        <w:rPr>
          <w:rFonts w:ascii="Times New Roman" w:hAnsi="Times New Roman" w:cs="Times New Roman"/>
          <w:sz w:val="24"/>
          <w:szCs w:val="24"/>
        </w:rPr>
        <w:t xml:space="preserve"> и </w:t>
      </w:r>
      <w:hyperlink w:anchor="P104" w:history="1">
        <w:r w:rsidRPr="004913B7">
          <w:rPr>
            <w:rFonts w:ascii="Times New Roman" w:hAnsi="Times New Roman" w:cs="Times New Roman"/>
            <w:sz w:val="24"/>
            <w:szCs w:val="24"/>
          </w:rPr>
          <w:t>шестой пункта 10</w:t>
        </w:r>
      </w:hyperlink>
      <w:r w:rsidRPr="004913B7">
        <w:rPr>
          <w:rFonts w:ascii="Times New Roman" w:hAnsi="Times New Roman" w:cs="Times New Roman"/>
          <w:sz w:val="24"/>
          <w:szCs w:val="24"/>
        </w:rPr>
        <w:t xml:space="preserve"> Порядка, </w:t>
      </w:r>
      <w:hyperlink w:anchor="P1225" w:history="1">
        <w:r w:rsidRPr="004913B7">
          <w:rPr>
            <w:rFonts w:ascii="Times New Roman" w:hAnsi="Times New Roman" w:cs="Times New Roman"/>
            <w:sz w:val="24"/>
            <w:szCs w:val="24"/>
          </w:rPr>
          <w:t>пункт 2.1.1</w:t>
        </w:r>
      </w:hyperlink>
      <w:r w:rsidRPr="004913B7">
        <w:rPr>
          <w:rFonts w:ascii="Times New Roman" w:hAnsi="Times New Roman" w:cs="Times New Roman"/>
          <w:sz w:val="24"/>
          <w:szCs w:val="24"/>
        </w:rPr>
        <w:t xml:space="preserve"> приложения 3 к Порядку в части нормативных затрат, связанных с выполнением работ в рамках государственного задания, и </w:t>
      </w:r>
      <w:hyperlink w:anchor="P167" w:history="1">
        <w:r w:rsidRPr="004913B7">
          <w:rPr>
            <w:rFonts w:ascii="Times New Roman" w:hAnsi="Times New Roman" w:cs="Times New Roman"/>
            <w:sz w:val="24"/>
            <w:szCs w:val="24"/>
          </w:rPr>
          <w:t>пункты 24</w:t>
        </w:r>
      </w:hyperlink>
      <w:r w:rsidRPr="004913B7">
        <w:rPr>
          <w:rFonts w:ascii="Times New Roman" w:hAnsi="Times New Roman" w:cs="Times New Roman"/>
          <w:sz w:val="24"/>
          <w:szCs w:val="24"/>
        </w:rPr>
        <w:t xml:space="preserve"> - </w:t>
      </w:r>
      <w:hyperlink w:anchor="P187" w:history="1">
        <w:r w:rsidRPr="004913B7">
          <w:rPr>
            <w:rFonts w:ascii="Times New Roman" w:hAnsi="Times New Roman" w:cs="Times New Roman"/>
            <w:sz w:val="24"/>
            <w:szCs w:val="24"/>
          </w:rPr>
          <w:t>27</w:t>
        </w:r>
      </w:hyperlink>
      <w:r w:rsidRPr="004913B7">
        <w:rPr>
          <w:rFonts w:ascii="Times New Roman" w:hAnsi="Times New Roman" w:cs="Times New Roman"/>
          <w:sz w:val="24"/>
          <w:szCs w:val="24"/>
        </w:rPr>
        <w:t xml:space="preserve"> Порядка,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в</w:t>
      </w:r>
      <w:proofErr w:type="gramEnd"/>
      <w:r w:rsidRPr="004913B7">
        <w:rPr>
          <w:rFonts w:ascii="Times New Roman" w:hAnsi="Times New Roman" w:cs="Times New Roman"/>
          <w:sz w:val="24"/>
          <w:szCs w:val="24"/>
        </w:rPr>
        <w:t xml:space="preserve"> ред. </w:t>
      </w:r>
      <w:hyperlink r:id="rId33"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0" w:name="P42"/>
      <w:bookmarkEnd w:id="0"/>
      <w:r w:rsidRPr="004913B7">
        <w:rPr>
          <w:rFonts w:ascii="Times New Roman" w:hAnsi="Times New Roman" w:cs="Times New Roman"/>
          <w:sz w:val="24"/>
          <w:szCs w:val="24"/>
        </w:rPr>
        <w:t xml:space="preserve">6.1. </w:t>
      </w:r>
      <w:hyperlink w:anchor="P86" w:history="1">
        <w:proofErr w:type="gramStart"/>
        <w:r w:rsidRPr="004913B7">
          <w:rPr>
            <w:rFonts w:ascii="Times New Roman" w:hAnsi="Times New Roman" w:cs="Times New Roman"/>
            <w:sz w:val="24"/>
            <w:szCs w:val="24"/>
          </w:rPr>
          <w:t>Пункт 4</w:t>
        </w:r>
      </w:hyperlink>
      <w:r w:rsidRPr="004913B7">
        <w:rPr>
          <w:rFonts w:ascii="Times New Roman" w:hAnsi="Times New Roman" w:cs="Times New Roman"/>
          <w:sz w:val="24"/>
          <w:szCs w:val="24"/>
        </w:rPr>
        <w:t xml:space="preserve"> в части формирования государственного задания, предварительного отчета о выполнении государственного задания и отчета о выполнении государственного задания в электронном виде в автоматизированной информационной системе, предназначенной для автоматизации процесса формирования республиканского бюджета Республики Мордовия, применяется при расчете объема финансового обеспечения выполнения государственного </w:t>
      </w:r>
      <w:r w:rsidRPr="004913B7">
        <w:rPr>
          <w:rFonts w:ascii="Times New Roman" w:hAnsi="Times New Roman" w:cs="Times New Roman"/>
          <w:sz w:val="24"/>
          <w:szCs w:val="24"/>
        </w:rPr>
        <w:lastRenderedPageBreak/>
        <w:t>задания, начиная с государственного задания на 2019 год и на плановый период 2020 и 2021 годов.</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п</w:t>
      </w:r>
      <w:proofErr w:type="gramEnd"/>
      <w:r w:rsidRPr="004913B7">
        <w:rPr>
          <w:rFonts w:ascii="Times New Roman" w:hAnsi="Times New Roman" w:cs="Times New Roman"/>
          <w:sz w:val="24"/>
          <w:szCs w:val="24"/>
        </w:rPr>
        <w:t xml:space="preserve">. 6.1 в ред. </w:t>
      </w:r>
      <w:hyperlink r:id="rId34"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bookmarkStart w:id="1" w:name="P44"/>
      <w:bookmarkEnd w:id="1"/>
      <w:r w:rsidRPr="004913B7">
        <w:rPr>
          <w:rFonts w:ascii="Times New Roman" w:hAnsi="Times New Roman" w:cs="Times New Roman"/>
          <w:sz w:val="24"/>
          <w:szCs w:val="24"/>
        </w:rPr>
        <w:t xml:space="preserve">7. </w:t>
      </w:r>
      <w:hyperlink w:anchor="P103" w:history="1">
        <w:proofErr w:type="gramStart"/>
        <w:r w:rsidRPr="004913B7">
          <w:rPr>
            <w:rFonts w:ascii="Times New Roman" w:hAnsi="Times New Roman" w:cs="Times New Roman"/>
            <w:sz w:val="24"/>
            <w:szCs w:val="24"/>
          </w:rPr>
          <w:t>Пункт 9</w:t>
        </w:r>
      </w:hyperlink>
      <w:r w:rsidRPr="004913B7">
        <w:rPr>
          <w:rFonts w:ascii="Times New Roman" w:hAnsi="Times New Roman" w:cs="Times New Roman"/>
          <w:sz w:val="24"/>
          <w:szCs w:val="24"/>
        </w:rPr>
        <w:t xml:space="preserve">, </w:t>
      </w:r>
      <w:hyperlink w:anchor="P104" w:history="1">
        <w:r w:rsidRPr="004913B7">
          <w:rPr>
            <w:rFonts w:ascii="Times New Roman" w:hAnsi="Times New Roman" w:cs="Times New Roman"/>
            <w:sz w:val="24"/>
            <w:szCs w:val="24"/>
          </w:rPr>
          <w:t>абзацы второй</w:t>
        </w:r>
      </w:hyperlink>
      <w:r w:rsidRPr="004913B7">
        <w:rPr>
          <w:rFonts w:ascii="Times New Roman" w:hAnsi="Times New Roman" w:cs="Times New Roman"/>
          <w:sz w:val="24"/>
          <w:szCs w:val="24"/>
        </w:rPr>
        <w:t xml:space="preserve"> и </w:t>
      </w:r>
      <w:hyperlink w:anchor="P118" w:history="1">
        <w:r w:rsidRPr="004913B7">
          <w:rPr>
            <w:rFonts w:ascii="Times New Roman" w:hAnsi="Times New Roman" w:cs="Times New Roman"/>
            <w:sz w:val="24"/>
            <w:szCs w:val="24"/>
          </w:rPr>
          <w:t>девятый пункта 10</w:t>
        </w:r>
      </w:hyperlink>
      <w:r w:rsidRPr="004913B7">
        <w:rPr>
          <w:rFonts w:ascii="Times New Roman" w:hAnsi="Times New Roman" w:cs="Times New Roman"/>
          <w:sz w:val="24"/>
          <w:szCs w:val="24"/>
        </w:rPr>
        <w:t xml:space="preserve"> Порядка в части нормативных затрат на содержание не используемого для выполнения государственного задания имущества и </w:t>
      </w:r>
      <w:hyperlink w:anchor="P195" w:history="1">
        <w:r w:rsidRPr="004913B7">
          <w:rPr>
            <w:rFonts w:ascii="Times New Roman" w:hAnsi="Times New Roman" w:cs="Times New Roman"/>
            <w:sz w:val="24"/>
            <w:szCs w:val="24"/>
          </w:rPr>
          <w:t>пункт 29</w:t>
        </w:r>
      </w:hyperlink>
      <w:r w:rsidRPr="004913B7">
        <w:rPr>
          <w:rFonts w:ascii="Times New Roman" w:hAnsi="Times New Roman" w:cs="Times New Roman"/>
          <w:sz w:val="24"/>
          <w:szCs w:val="24"/>
        </w:rPr>
        <w:t xml:space="preserve"> Порядка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8. </w:t>
      </w:r>
      <w:proofErr w:type="gramStart"/>
      <w:r w:rsidRPr="004913B7">
        <w:rPr>
          <w:rFonts w:ascii="Times New Roman" w:hAnsi="Times New Roman" w:cs="Times New Roman"/>
          <w:sz w:val="24"/>
          <w:szCs w:val="24"/>
        </w:rPr>
        <w:t xml:space="preserve">До принятия нормативных правовых актов, предусмотренных </w:t>
      </w:r>
      <w:hyperlink w:anchor="P131" w:history="1">
        <w:r w:rsidRPr="004913B7">
          <w:rPr>
            <w:rFonts w:ascii="Times New Roman" w:hAnsi="Times New Roman" w:cs="Times New Roman"/>
            <w:sz w:val="24"/>
            <w:szCs w:val="24"/>
          </w:rPr>
          <w:t>пунктами 15</w:t>
        </w:r>
      </w:hyperlink>
      <w:r w:rsidRPr="004913B7">
        <w:rPr>
          <w:rFonts w:ascii="Times New Roman" w:hAnsi="Times New Roman" w:cs="Times New Roman"/>
          <w:sz w:val="24"/>
          <w:szCs w:val="24"/>
        </w:rPr>
        <w:t xml:space="preserve"> и </w:t>
      </w:r>
      <w:hyperlink w:anchor="P186" w:history="1">
        <w:r w:rsidRPr="004913B7">
          <w:rPr>
            <w:rFonts w:ascii="Times New Roman" w:hAnsi="Times New Roman" w:cs="Times New Roman"/>
            <w:sz w:val="24"/>
            <w:szCs w:val="24"/>
          </w:rPr>
          <w:t>26</w:t>
        </w:r>
      </w:hyperlink>
      <w:r w:rsidRPr="004913B7">
        <w:rPr>
          <w:rFonts w:ascii="Times New Roman" w:hAnsi="Times New Roman" w:cs="Times New Roman"/>
          <w:sz w:val="24"/>
          <w:szCs w:val="24"/>
        </w:rPr>
        <w:t xml:space="preserve"> Порядка, но не позднее срока формирования государственного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(в части государственных услуг) федеральным органом исполнительной власти, осуществляющим функции по</w:t>
      </w:r>
      <w:proofErr w:type="gramEnd"/>
      <w:r w:rsidRPr="004913B7">
        <w:rPr>
          <w:rFonts w:ascii="Times New Roman" w:hAnsi="Times New Roman" w:cs="Times New Roman"/>
          <w:sz w:val="24"/>
          <w:szCs w:val="24"/>
        </w:rPr>
        <w:t xml:space="preserve"> выработке государственной политики и нормативно-правовому регулированию в соответствующей сфере, при определении общих требований, предусмотренных </w:t>
      </w:r>
      <w:hyperlink r:id="rId35" w:history="1">
        <w:r w:rsidRPr="004913B7">
          <w:rPr>
            <w:rFonts w:ascii="Times New Roman" w:hAnsi="Times New Roman" w:cs="Times New Roman"/>
            <w:sz w:val="24"/>
            <w:szCs w:val="24"/>
          </w:rPr>
          <w:t>абзацем вторым пункта 4 статьи 69.2</w:t>
        </w:r>
      </w:hyperlink>
      <w:r w:rsidRPr="004913B7">
        <w:rPr>
          <w:rFonts w:ascii="Times New Roman" w:hAnsi="Times New Roman" w:cs="Times New Roman"/>
          <w:sz w:val="24"/>
          <w:szCs w:val="24"/>
        </w:rPr>
        <w:t xml:space="preserve"> Бюджетного кодекса Российской Федерации.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36"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9. </w:t>
      </w:r>
      <w:proofErr w:type="gramStart"/>
      <w:r w:rsidRPr="004913B7">
        <w:rPr>
          <w:rFonts w:ascii="Times New Roman" w:hAnsi="Times New Roman" w:cs="Times New Roman"/>
          <w:sz w:val="24"/>
          <w:szCs w:val="24"/>
        </w:rPr>
        <w:t xml:space="preserve">В целях доведения объема финансового обеспечения выполнения государственного задания, рассчитанного в соответствии с </w:t>
      </w:r>
      <w:hyperlink w:anchor="P63" w:history="1">
        <w:r w:rsidRPr="004913B7">
          <w:rPr>
            <w:rFonts w:ascii="Times New Roman" w:hAnsi="Times New Roman" w:cs="Times New Roman"/>
            <w:sz w:val="24"/>
            <w:szCs w:val="24"/>
          </w:rPr>
          <w:t>Порядком</w:t>
        </w:r>
      </w:hyperlink>
      <w:r w:rsidRPr="004913B7">
        <w:rPr>
          <w:rFonts w:ascii="Times New Roman" w:hAnsi="Times New Roman" w:cs="Times New Roman"/>
          <w:sz w:val="24"/>
          <w:szCs w:val="24"/>
        </w:rPr>
        <w:t>, до уровня финансового обеспечения в пределах бюджетных ассигнований, предусмотренных главному распорядителю средств республиканского бюджета Республики Мордовия на предоставление субсидий на финансовое обеспечение выполнения государственного задания, применяются (при необходимости) коэффициенты выравнивания, определяемые указанным главным распорядителем средств республиканского бюджета Республики Мордовия.</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п</w:t>
      </w:r>
      <w:proofErr w:type="gramEnd"/>
      <w:r w:rsidRPr="004913B7">
        <w:rPr>
          <w:rFonts w:ascii="Times New Roman" w:hAnsi="Times New Roman" w:cs="Times New Roman"/>
          <w:sz w:val="24"/>
          <w:szCs w:val="24"/>
        </w:rPr>
        <w:t xml:space="preserve">. 9 в ред. </w:t>
      </w:r>
      <w:hyperlink r:id="rId37"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Председатель Правительства</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Республики Мордовия</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В.СУШКОВ</w:t>
      </w:r>
    </w:p>
    <w:p w:rsidR="004913B7" w:rsidRPr="004913B7" w:rsidRDefault="004913B7" w:rsidP="004913B7">
      <w:pPr>
        <w:pStyle w:val="a3"/>
        <w:ind w:firstLine="567"/>
        <w:jc w:val="right"/>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lastRenderedPageBreak/>
        <w:t>Утвержден</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постановлением Правительства</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Республики Мордовия</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от 7 декабря 2015 г. N 690</w:t>
      </w:r>
    </w:p>
    <w:p w:rsidR="004913B7" w:rsidRPr="004913B7" w:rsidRDefault="004913B7" w:rsidP="004913B7">
      <w:pPr>
        <w:pStyle w:val="a3"/>
        <w:ind w:firstLine="567"/>
        <w:jc w:val="right"/>
        <w:rPr>
          <w:rFonts w:ascii="Times New Roman" w:hAnsi="Times New Roman" w:cs="Times New Roman"/>
          <w:sz w:val="24"/>
          <w:szCs w:val="24"/>
        </w:rPr>
      </w:pPr>
    </w:p>
    <w:p w:rsidR="004913B7" w:rsidRPr="004913B7" w:rsidRDefault="004913B7" w:rsidP="004913B7">
      <w:pPr>
        <w:pStyle w:val="a3"/>
        <w:jc w:val="center"/>
        <w:rPr>
          <w:rFonts w:ascii="Times New Roman" w:hAnsi="Times New Roman" w:cs="Times New Roman"/>
          <w:b/>
          <w:sz w:val="24"/>
          <w:szCs w:val="24"/>
        </w:rPr>
      </w:pPr>
      <w:bookmarkStart w:id="2" w:name="P63"/>
      <w:bookmarkEnd w:id="2"/>
      <w:r w:rsidRPr="004913B7">
        <w:rPr>
          <w:rFonts w:ascii="Times New Roman" w:hAnsi="Times New Roman" w:cs="Times New Roman"/>
          <w:b/>
          <w:sz w:val="24"/>
          <w:szCs w:val="24"/>
        </w:rPr>
        <w:t>ПОРЯДОК</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ФОРМИРОВАНИЯ ГОСУДАРСТВЕННОГО ЗАДАНИЯ</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НА ОКАЗАНИЕ ГОСУДАРСТВЕННЫХ УСЛУГ (ВЫПОЛНЕНИЕ РАБОТ)</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В ОТНОШЕНИИ ГОСУДАРСТВЕННЫХ УЧРЕЖДЕНИЙ РЕСПУБЛИКИ</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МОРДОВИЯ И ФИНАНСОВОГО ОБЕСПЕЧЕНИЯ ВЫПОЛНЕНИЯ</w:t>
      </w:r>
    </w:p>
    <w:p w:rsidR="004913B7" w:rsidRPr="004913B7" w:rsidRDefault="004913B7" w:rsidP="004913B7">
      <w:pPr>
        <w:pStyle w:val="a3"/>
        <w:jc w:val="center"/>
        <w:rPr>
          <w:rFonts w:ascii="Times New Roman" w:hAnsi="Times New Roman" w:cs="Times New Roman"/>
          <w:b/>
          <w:sz w:val="24"/>
          <w:szCs w:val="24"/>
        </w:rPr>
      </w:pPr>
      <w:r w:rsidRPr="004913B7">
        <w:rPr>
          <w:rFonts w:ascii="Times New Roman" w:hAnsi="Times New Roman" w:cs="Times New Roman"/>
          <w:b/>
          <w:sz w:val="24"/>
          <w:szCs w:val="24"/>
        </w:rPr>
        <w:t>ГОСУДАРСТВЕННОГО ЗАДАНИЯ</w:t>
      </w:r>
    </w:p>
    <w:p w:rsidR="004913B7" w:rsidRPr="004913B7" w:rsidRDefault="004913B7" w:rsidP="004913B7">
      <w:pPr>
        <w:pStyle w:val="a3"/>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3B7" w:rsidRPr="004913B7">
        <w:trPr>
          <w:jc w:val="center"/>
        </w:trPr>
        <w:tc>
          <w:tcPr>
            <w:tcW w:w="9294" w:type="dxa"/>
            <w:tcBorders>
              <w:top w:val="nil"/>
              <w:left w:val="single" w:sz="24" w:space="0" w:color="CED3F1"/>
              <w:bottom w:val="nil"/>
              <w:right w:val="single" w:sz="24" w:space="0" w:color="F4F3F8"/>
            </w:tcBorders>
            <w:shd w:val="clear" w:color="auto" w:fill="F4F3F8"/>
          </w:tcPr>
          <w:p w:rsidR="004913B7" w:rsidRPr="004913B7" w:rsidRDefault="004913B7" w:rsidP="004913B7">
            <w:pPr>
              <w:pStyle w:val="a3"/>
              <w:jc w:val="center"/>
              <w:rPr>
                <w:rFonts w:ascii="Times New Roman" w:hAnsi="Times New Roman" w:cs="Times New Roman"/>
                <w:sz w:val="24"/>
                <w:szCs w:val="24"/>
              </w:rPr>
            </w:pPr>
            <w:r w:rsidRPr="004913B7">
              <w:rPr>
                <w:rFonts w:ascii="Times New Roman" w:hAnsi="Times New Roman" w:cs="Times New Roman"/>
                <w:sz w:val="24"/>
                <w:szCs w:val="24"/>
              </w:rPr>
              <w:t>Список изменяющих документов</w:t>
            </w:r>
          </w:p>
          <w:p w:rsidR="004913B7" w:rsidRPr="004913B7" w:rsidRDefault="004913B7" w:rsidP="004913B7">
            <w:pPr>
              <w:pStyle w:val="a3"/>
              <w:jc w:val="center"/>
              <w:rPr>
                <w:rFonts w:ascii="Times New Roman" w:hAnsi="Times New Roman" w:cs="Times New Roman"/>
                <w:sz w:val="24"/>
                <w:szCs w:val="24"/>
              </w:rPr>
            </w:pPr>
            <w:proofErr w:type="gramStart"/>
            <w:r w:rsidRPr="004913B7">
              <w:rPr>
                <w:rFonts w:ascii="Times New Roman" w:hAnsi="Times New Roman" w:cs="Times New Roman"/>
                <w:sz w:val="24"/>
                <w:szCs w:val="24"/>
              </w:rPr>
              <w:t xml:space="preserve">(в ред. постановлений Правительства РМ от 09.01.2017 </w:t>
            </w:r>
            <w:hyperlink r:id="rId38" w:history="1">
              <w:r w:rsidRPr="004913B7">
                <w:rPr>
                  <w:rFonts w:ascii="Times New Roman" w:hAnsi="Times New Roman" w:cs="Times New Roman"/>
                  <w:sz w:val="24"/>
                  <w:szCs w:val="24"/>
                </w:rPr>
                <w:t>N 2</w:t>
              </w:r>
            </w:hyperlink>
            <w:r w:rsidRPr="004913B7">
              <w:rPr>
                <w:rFonts w:ascii="Times New Roman" w:hAnsi="Times New Roman" w:cs="Times New Roman"/>
                <w:sz w:val="24"/>
                <w:szCs w:val="24"/>
              </w:rPr>
              <w:t>,</w:t>
            </w:r>
            <w:proofErr w:type="gramEnd"/>
          </w:p>
          <w:p w:rsidR="004913B7" w:rsidRPr="004913B7" w:rsidRDefault="004913B7" w:rsidP="004913B7">
            <w:pPr>
              <w:pStyle w:val="a3"/>
              <w:jc w:val="center"/>
              <w:rPr>
                <w:rFonts w:ascii="Times New Roman" w:hAnsi="Times New Roman" w:cs="Times New Roman"/>
                <w:sz w:val="24"/>
                <w:szCs w:val="24"/>
              </w:rPr>
            </w:pPr>
            <w:r w:rsidRPr="004913B7">
              <w:rPr>
                <w:rFonts w:ascii="Times New Roman" w:hAnsi="Times New Roman" w:cs="Times New Roman"/>
                <w:sz w:val="24"/>
                <w:szCs w:val="24"/>
              </w:rPr>
              <w:t xml:space="preserve">от 06.12.2017 </w:t>
            </w:r>
            <w:hyperlink r:id="rId39" w:history="1">
              <w:r w:rsidRPr="004913B7">
                <w:rPr>
                  <w:rFonts w:ascii="Times New Roman" w:hAnsi="Times New Roman" w:cs="Times New Roman"/>
                  <w:sz w:val="24"/>
                  <w:szCs w:val="24"/>
                </w:rPr>
                <w:t>N 633</w:t>
              </w:r>
            </w:hyperlink>
            <w:r w:rsidRPr="004913B7">
              <w:rPr>
                <w:rFonts w:ascii="Times New Roman" w:hAnsi="Times New Roman" w:cs="Times New Roman"/>
                <w:sz w:val="24"/>
                <w:szCs w:val="24"/>
              </w:rPr>
              <w:t>)</w:t>
            </w:r>
          </w:p>
        </w:tc>
      </w:tr>
    </w:tbl>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1. </w:t>
      </w:r>
      <w:proofErr w:type="gramStart"/>
      <w:r w:rsidRPr="004913B7">
        <w:rPr>
          <w:rFonts w:ascii="Times New Roman" w:hAnsi="Times New Roman" w:cs="Times New Roman"/>
          <w:sz w:val="24"/>
          <w:szCs w:val="24"/>
        </w:rPr>
        <w:t xml:space="preserve">Настоящий </w:t>
      </w:r>
      <w:hyperlink r:id="rId40" w:history="1">
        <w:r w:rsidRPr="004913B7">
          <w:rPr>
            <w:rFonts w:ascii="Times New Roman" w:hAnsi="Times New Roman" w:cs="Times New Roman"/>
            <w:sz w:val="24"/>
            <w:szCs w:val="24"/>
          </w:rPr>
          <w:t>Порядок</w:t>
        </w:r>
      </w:hyperlink>
      <w:r w:rsidRPr="004913B7">
        <w:rPr>
          <w:rFonts w:ascii="Times New Roman" w:hAnsi="Times New Roman" w:cs="Times New Roman"/>
          <w:sz w:val="24"/>
          <w:szCs w:val="24"/>
        </w:rPr>
        <w:t xml:space="preserve"> определяет условия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и автономными учреждениями Республики Мордовия, созданными на базе имущества, находящегося в государственной собственности Республики Мордовия (далее - бюджетные или автономные учреждения), а также государственными казенными учреждениями Республики Мордовия, определенными правовыми актами главных распорядителей средств республиканского бюджета Республики Мордовия, в</w:t>
      </w:r>
      <w:proofErr w:type="gramEnd"/>
      <w:r w:rsidRPr="004913B7">
        <w:rPr>
          <w:rFonts w:ascii="Times New Roman" w:hAnsi="Times New Roman" w:cs="Times New Roman"/>
          <w:sz w:val="24"/>
          <w:szCs w:val="24"/>
        </w:rPr>
        <w:t xml:space="preserve"> </w:t>
      </w:r>
      <w:proofErr w:type="gramStart"/>
      <w:r w:rsidRPr="004913B7">
        <w:rPr>
          <w:rFonts w:ascii="Times New Roman" w:hAnsi="Times New Roman" w:cs="Times New Roman"/>
          <w:sz w:val="24"/>
          <w:szCs w:val="24"/>
        </w:rPr>
        <w:t>ведении</w:t>
      </w:r>
      <w:proofErr w:type="gramEnd"/>
      <w:r w:rsidRPr="004913B7">
        <w:rPr>
          <w:rFonts w:ascii="Times New Roman" w:hAnsi="Times New Roman" w:cs="Times New Roman"/>
          <w:sz w:val="24"/>
          <w:szCs w:val="24"/>
        </w:rPr>
        <w:t xml:space="preserve"> которых находятся государственные казенные учреждения Республики Мордовия (далее - казенные учреждения).</w: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center"/>
        <w:rPr>
          <w:rFonts w:ascii="Times New Roman" w:hAnsi="Times New Roman" w:cs="Times New Roman"/>
          <w:sz w:val="24"/>
          <w:szCs w:val="24"/>
        </w:rPr>
      </w:pPr>
      <w:r w:rsidRPr="004913B7">
        <w:rPr>
          <w:rFonts w:ascii="Times New Roman" w:hAnsi="Times New Roman" w:cs="Times New Roman"/>
          <w:sz w:val="24"/>
          <w:szCs w:val="24"/>
        </w:rPr>
        <w:t>I. Формирование (изменение)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2. </w:t>
      </w:r>
      <w:proofErr w:type="gramStart"/>
      <w:r w:rsidRPr="004913B7">
        <w:rPr>
          <w:rFonts w:ascii="Times New Roman" w:hAnsi="Times New Roman" w:cs="Times New Roman"/>
          <w:sz w:val="24"/>
          <w:szCs w:val="24"/>
        </w:rPr>
        <w:t>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Республики Мордовия (далее - государственное учреждение), с учетом предложений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по оказанию услуг и выполнению</w:t>
      </w:r>
      <w:proofErr w:type="gramEnd"/>
      <w:r w:rsidRPr="004913B7">
        <w:rPr>
          <w:rFonts w:ascii="Times New Roman" w:hAnsi="Times New Roman" w:cs="Times New Roman"/>
          <w:sz w:val="24"/>
          <w:szCs w:val="24"/>
        </w:rPr>
        <w:t xml:space="preserve"> работ, а также показателей выполнения государственным учреждением государственного задания в отчетном финансовом году.</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3. </w:t>
      </w:r>
      <w:proofErr w:type="gramStart"/>
      <w:r w:rsidRPr="004913B7">
        <w:rPr>
          <w:rFonts w:ascii="Times New Roman" w:hAnsi="Times New Roman" w:cs="Times New Roman"/>
          <w:sz w:val="24"/>
          <w:szCs w:val="24"/>
        </w:rPr>
        <w:t>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и Республики Мордовия предусмотрено их оказание на платной основе в рамках государственного задания, либо порядок установления указанных цен (тарифов</w:t>
      </w:r>
      <w:proofErr w:type="gramEnd"/>
      <w:r w:rsidRPr="004913B7">
        <w:rPr>
          <w:rFonts w:ascii="Times New Roman" w:hAnsi="Times New Roman" w:cs="Times New Roman"/>
          <w:sz w:val="24"/>
          <w:szCs w:val="24"/>
        </w:rPr>
        <w:t xml:space="preserve">) в случаях, установленных законодательством Российской Федерации и Республики Мордовия, порядок </w:t>
      </w:r>
      <w:proofErr w:type="gramStart"/>
      <w:r w:rsidRPr="004913B7">
        <w:rPr>
          <w:rFonts w:ascii="Times New Roman" w:hAnsi="Times New Roman" w:cs="Times New Roman"/>
          <w:sz w:val="24"/>
          <w:szCs w:val="24"/>
        </w:rPr>
        <w:t>контроля за</w:t>
      </w:r>
      <w:proofErr w:type="gramEnd"/>
      <w:r w:rsidRPr="004913B7">
        <w:rPr>
          <w:rFonts w:ascii="Times New Roman" w:hAnsi="Times New Roman" w:cs="Times New Roman"/>
          <w:sz w:val="24"/>
          <w:szCs w:val="24"/>
        </w:rPr>
        <w:t xml:space="preserve"> исполнением государственного задания и требования к отчетности о выполнении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41"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Государственное </w:t>
      </w:r>
      <w:hyperlink w:anchor="P276" w:history="1">
        <w:r w:rsidRPr="004913B7">
          <w:rPr>
            <w:rFonts w:ascii="Times New Roman" w:hAnsi="Times New Roman" w:cs="Times New Roman"/>
            <w:sz w:val="24"/>
            <w:szCs w:val="24"/>
          </w:rPr>
          <w:t>задание</w:t>
        </w:r>
      </w:hyperlink>
      <w:r w:rsidRPr="004913B7">
        <w:rPr>
          <w:rFonts w:ascii="Times New Roman" w:hAnsi="Times New Roman" w:cs="Times New Roman"/>
          <w:sz w:val="24"/>
          <w:szCs w:val="24"/>
        </w:rPr>
        <w:t xml:space="preserve"> формируется по форме согласно приложению 1 к настоящему Порядку.</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При установлении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lastRenderedPageBreak/>
        <w:t>При установлении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3-ю часть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В государственном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ч</w:t>
      </w:r>
      <w:proofErr w:type="gramEnd"/>
      <w:r w:rsidRPr="004913B7">
        <w:rPr>
          <w:rFonts w:ascii="Times New Roman" w:hAnsi="Times New Roman" w:cs="Times New Roman"/>
          <w:sz w:val="24"/>
          <w:szCs w:val="24"/>
        </w:rPr>
        <w:t xml:space="preserve">асть введена </w:t>
      </w:r>
      <w:hyperlink r:id="rId42"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09.01.2017 N 2; в ред. </w:t>
      </w:r>
      <w:hyperlink r:id="rId43"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bookmarkStart w:id="3" w:name="P86"/>
      <w:bookmarkEnd w:id="3"/>
      <w:r w:rsidRPr="004913B7">
        <w:rPr>
          <w:rFonts w:ascii="Times New Roman" w:hAnsi="Times New Roman" w:cs="Times New Roman"/>
          <w:sz w:val="24"/>
          <w:szCs w:val="24"/>
        </w:rPr>
        <w:t xml:space="preserve">4. Государственное задание, предварительный отчет о выполнении государственного задания и отчет о выполнении государственного задания, указанные в </w:t>
      </w:r>
      <w:hyperlink w:anchor="P225" w:history="1">
        <w:r w:rsidRPr="004913B7">
          <w:rPr>
            <w:rFonts w:ascii="Times New Roman" w:hAnsi="Times New Roman" w:cs="Times New Roman"/>
            <w:sz w:val="24"/>
            <w:szCs w:val="24"/>
          </w:rPr>
          <w:t>пунктах 37</w:t>
        </w:r>
      </w:hyperlink>
      <w:r w:rsidRPr="004913B7">
        <w:rPr>
          <w:rFonts w:ascii="Times New Roman" w:hAnsi="Times New Roman" w:cs="Times New Roman"/>
          <w:sz w:val="24"/>
          <w:szCs w:val="24"/>
        </w:rPr>
        <w:t xml:space="preserve"> и </w:t>
      </w:r>
      <w:hyperlink w:anchor="P240" w:history="1">
        <w:r w:rsidRPr="004913B7">
          <w:rPr>
            <w:rFonts w:ascii="Times New Roman" w:hAnsi="Times New Roman" w:cs="Times New Roman"/>
            <w:sz w:val="24"/>
            <w:szCs w:val="24"/>
          </w:rPr>
          <w:t>38</w:t>
        </w:r>
      </w:hyperlink>
      <w:r w:rsidRPr="004913B7">
        <w:rPr>
          <w:rFonts w:ascii="Times New Roman" w:hAnsi="Times New Roman" w:cs="Times New Roman"/>
          <w:sz w:val="24"/>
          <w:szCs w:val="24"/>
        </w:rPr>
        <w:t xml:space="preserve"> настоящего Порядка, формируются на бумажном носителе и в электронном виде в автоматизированной информационной системе, предназначенной для автоматизации процесса формирования республиканского бюджета Республики Мордовия.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в</w:t>
      </w:r>
      <w:proofErr w:type="gramEnd"/>
      <w:r w:rsidRPr="004913B7">
        <w:rPr>
          <w:rFonts w:ascii="Times New Roman" w:hAnsi="Times New Roman" w:cs="Times New Roman"/>
          <w:sz w:val="24"/>
          <w:szCs w:val="24"/>
        </w:rPr>
        <w:t xml:space="preserve"> ред. </w:t>
      </w:r>
      <w:hyperlink r:id="rId44"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5. Государственное задание формируется в процессе формирования республиканского бюджета Республики Мордовия на очередной финансовый год и плановый период (далее - республиканский бюджет) и утверждается не позднее 15 рабочих дней со дня утверждения главным распорядителям средств республиканского бюджета лимитов бюджетных обязательств на финансовое обеспечение выполнения государственного задания в отношении: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45"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казенных учреждений - главными распорядителями средств республиканского бюджета, в ведении которых находятся казенные учреждения;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бюджетных или автономных учреждений - органами, осуществляющими функции и полномочия учредителя.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6. Государственное задание утверждается на срок, соответствующий установленному бюджетным законодательством Российской Федерации сроку формирования республиканского бюджета.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В случае внесения изменений в показатели государственного задания формируется новое государственное задание (с учетом внесенных изменений) в соответствии с положениями настоящего раздела.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7. </w:t>
      </w:r>
      <w:proofErr w:type="gramStart"/>
      <w:r w:rsidRPr="004913B7">
        <w:rPr>
          <w:rFonts w:ascii="Times New Roman" w:hAnsi="Times New Roman" w:cs="Times New Roman"/>
          <w:sz w:val="24"/>
          <w:szCs w:val="24"/>
        </w:rPr>
        <w:t>Государственное задание формируется на оказание государственных услуг (выполнение работ), определенных в качестве основных видов деятельности государственных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w:t>
      </w:r>
      <w:proofErr w:type="gramEnd"/>
      <w:r w:rsidRPr="004913B7">
        <w:rPr>
          <w:rFonts w:ascii="Times New Roman" w:hAnsi="Times New Roman" w:cs="Times New Roman"/>
          <w:sz w:val="24"/>
          <w:szCs w:val="24"/>
        </w:rPr>
        <w:t xml:space="preserve"> предусмотрено нормативными правовыми актами Республики Мордовия (муниципальными правовыми актами), в том числе при осуществлении переданных Республике Мордовия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формирование, ведение и утверждение которого осуществляется в </w:t>
      </w:r>
      <w:hyperlink r:id="rId46" w:history="1">
        <w:r w:rsidRPr="004913B7">
          <w:rPr>
            <w:rFonts w:ascii="Times New Roman" w:hAnsi="Times New Roman" w:cs="Times New Roman"/>
            <w:sz w:val="24"/>
            <w:szCs w:val="24"/>
          </w:rPr>
          <w:t>порядке</w:t>
        </w:r>
      </w:hyperlink>
      <w:r w:rsidRPr="004913B7">
        <w:rPr>
          <w:rFonts w:ascii="Times New Roman" w:hAnsi="Times New Roman" w:cs="Times New Roman"/>
          <w:sz w:val="24"/>
          <w:szCs w:val="24"/>
        </w:rPr>
        <w:t>, установленном Правительством Республики Мордовия.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7 в ред. </w:t>
      </w:r>
      <w:hyperlink r:id="rId47"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8. </w:t>
      </w:r>
      <w:proofErr w:type="gramStart"/>
      <w:r w:rsidRPr="004913B7">
        <w:rPr>
          <w:rFonts w:ascii="Times New Roman" w:hAnsi="Times New Roman" w:cs="Times New Roman"/>
          <w:sz w:val="24"/>
          <w:szCs w:val="24"/>
        </w:rPr>
        <w:t xml:space="preserve">Государственное задание и </w:t>
      </w:r>
      <w:hyperlink w:anchor="P784" w:history="1">
        <w:r w:rsidRPr="004913B7">
          <w:rPr>
            <w:rFonts w:ascii="Times New Roman" w:hAnsi="Times New Roman" w:cs="Times New Roman"/>
            <w:sz w:val="24"/>
            <w:szCs w:val="24"/>
          </w:rPr>
          <w:t>отчет</w:t>
        </w:r>
      </w:hyperlink>
      <w:r w:rsidRPr="004913B7">
        <w:rPr>
          <w:rFonts w:ascii="Times New Roman" w:hAnsi="Times New Roman" w:cs="Times New Roman"/>
          <w:sz w:val="24"/>
          <w:szCs w:val="24"/>
        </w:rPr>
        <w:t xml:space="preserve"> о выполнении государственного задания, формируемый по форме согласно приложению 2 к настоящему Порядку,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w:t>
      </w:r>
      <w:r w:rsidRPr="004913B7">
        <w:rPr>
          <w:rFonts w:ascii="Times New Roman" w:hAnsi="Times New Roman" w:cs="Times New Roman"/>
          <w:sz w:val="24"/>
          <w:szCs w:val="24"/>
        </w:rPr>
        <w:lastRenderedPageBreak/>
        <w:t>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республиканского</w:t>
      </w:r>
      <w:proofErr w:type="gramEnd"/>
      <w:r w:rsidRPr="004913B7">
        <w:rPr>
          <w:rFonts w:ascii="Times New Roman" w:hAnsi="Times New Roman" w:cs="Times New Roman"/>
          <w:sz w:val="24"/>
          <w:szCs w:val="24"/>
        </w:rPr>
        <w:t xml:space="preserve"> бюджета, в ведении которого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в информационно-телекоммуникационной сети "Интернет" государственных учреждений.</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48"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jc w:val="center"/>
        <w:rPr>
          <w:rFonts w:ascii="Times New Roman" w:hAnsi="Times New Roman" w:cs="Times New Roman"/>
          <w:sz w:val="24"/>
          <w:szCs w:val="24"/>
        </w:rPr>
      </w:pPr>
      <w:r w:rsidRPr="004913B7">
        <w:rPr>
          <w:rFonts w:ascii="Times New Roman" w:hAnsi="Times New Roman" w:cs="Times New Roman"/>
          <w:sz w:val="24"/>
          <w:szCs w:val="24"/>
        </w:rPr>
        <w:t>II. Финансовое обеспечение выполнения</w:t>
      </w:r>
      <w:r>
        <w:rPr>
          <w:rFonts w:ascii="Times New Roman" w:hAnsi="Times New Roman" w:cs="Times New Roman"/>
          <w:sz w:val="24"/>
          <w:szCs w:val="24"/>
        </w:rPr>
        <w:t xml:space="preserve"> </w:t>
      </w:r>
      <w:r w:rsidRPr="004913B7">
        <w:rPr>
          <w:rFonts w:ascii="Times New Roman" w:hAnsi="Times New Roman" w:cs="Times New Roman"/>
          <w:sz w:val="24"/>
          <w:szCs w:val="24"/>
        </w:rPr>
        <w:t>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bookmarkStart w:id="4" w:name="P103"/>
      <w:bookmarkEnd w:id="4"/>
      <w:r w:rsidRPr="004913B7">
        <w:rPr>
          <w:rFonts w:ascii="Times New Roman" w:hAnsi="Times New Roman" w:cs="Times New Roman"/>
          <w:sz w:val="24"/>
          <w:szCs w:val="24"/>
        </w:rPr>
        <w:t xml:space="preserve">9. </w:t>
      </w:r>
      <w:hyperlink r:id="rId49" w:history="1">
        <w:proofErr w:type="gramStart"/>
        <w:r w:rsidRPr="004913B7">
          <w:rPr>
            <w:rFonts w:ascii="Times New Roman" w:hAnsi="Times New Roman" w:cs="Times New Roman"/>
            <w:sz w:val="24"/>
            <w:szCs w:val="24"/>
          </w:rPr>
          <w:t>Объем</w:t>
        </w:r>
      </w:hyperlink>
      <w:r w:rsidRPr="004913B7">
        <w:rPr>
          <w:rFonts w:ascii="Times New Roman" w:hAnsi="Times New Roman" w:cs="Times New Roman"/>
          <w:sz w:val="24"/>
          <w:szCs w:val="24"/>
        </w:rPr>
        <w:t xml:space="preserve">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w:t>
      </w:r>
      <w:proofErr w:type="gramEnd"/>
      <w:r w:rsidRPr="004913B7">
        <w:rPr>
          <w:rFonts w:ascii="Times New Roman" w:hAnsi="Times New Roman" w:cs="Times New Roman"/>
          <w:sz w:val="24"/>
          <w:szCs w:val="24"/>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4913B7" w:rsidRPr="004913B7" w:rsidRDefault="004913B7" w:rsidP="004913B7">
      <w:pPr>
        <w:pStyle w:val="a3"/>
        <w:ind w:firstLine="567"/>
        <w:jc w:val="both"/>
        <w:rPr>
          <w:rFonts w:ascii="Times New Roman" w:hAnsi="Times New Roman" w:cs="Times New Roman"/>
          <w:sz w:val="24"/>
          <w:szCs w:val="24"/>
        </w:rPr>
      </w:pPr>
      <w:bookmarkStart w:id="5" w:name="P104"/>
      <w:bookmarkEnd w:id="5"/>
      <w:r w:rsidRPr="004913B7">
        <w:rPr>
          <w:rFonts w:ascii="Times New Roman" w:hAnsi="Times New Roman" w:cs="Times New Roman"/>
          <w:sz w:val="24"/>
          <w:szCs w:val="24"/>
        </w:rPr>
        <w:t>10. Объем финансового обеспечения выполнения государственного задания (R) определяется по формуле:</w: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bookmarkStart w:id="6" w:name="P107"/>
      <w:bookmarkEnd w:id="6"/>
      <w:r w:rsidRPr="004913B7">
        <w:rPr>
          <w:rFonts w:ascii="Times New Roman" w:hAnsi="Times New Roman" w:cs="Times New Roman"/>
          <w:position w:val="-12"/>
          <w:sz w:val="24"/>
          <w:szCs w:val="24"/>
        </w:rPr>
        <w:pict>
          <v:shape id="_x0000_i1025" style="width:259.5pt;height:23.25pt" coordsize="" o:spt="100" adj="0,,0" path="" filled="f" stroked="f">
            <v:stroke joinstyle="miter"/>
            <v:imagedata r:id="rId50" o:title="base_23866_76152_32768"/>
            <v:formulas/>
            <v:path o:connecttype="segments"/>
          </v:shape>
        </w:pic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где:</w:t>
      </w:r>
    </w:p>
    <w:p w:rsidR="004913B7" w:rsidRPr="004913B7" w:rsidRDefault="004913B7" w:rsidP="004913B7">
      <w:pPr>
        <w:pStyle w:val="a3"/>
        <w:ind w:firstLine="567"/>
        <w:jc w:val="both"/>
        <w:rPr>
          <w:rFonts w:ascii="Times New Roman" w:hAnsi="Times New Roman" w:cs="Times New Roman"/>
          <w:sz w:val="24"/>
          <w:szCs w:val="24"/>
        </w:rPr>
      </w:pPr>
      <w:proofErr w:type="spellStart"/>
      <w:r w:rsidRPr="004913B7">
        <w:rPr>
          <w:rFonts w:ascii="Times New Roman" w:hAnsi="Times New Roman" w:cs="Times New Roman"/>
          <w:sz w:val="24"/>
          <w:szCs w:val="24"/>
        </w:rPr>
        <w:t>N</w:t>
      </w:r>
      <w:r w:rsidRPr="004913B7">
        <w:rPr>
          <w:rFonts w:ascii="Times New Roman" w:hAnsi="Times New Roman" w:cs="Times New Roman"/>
          <w:sz w:val="24"/>
          <w:szCs w:val="24"/>
          <w:vertAlign w:val="subscript"/>
        </w:rPr>
        <w:t>i</w:t>
      </w:r>
      <w:proofErr w:type="spellEnd"/>
      <w:r w:rsidRPr="004913B7">
        <w:rPr>
          <w:rFonts w:ascii="Times New Roman" w:hAnsi="Times New Roman" w:cs="Times New Roman"/>
          <w:sz w:val="24"/>
          <w:szCs w:val="24"/>
        </w:rPr>
        <w:t xml:space="preserve"> - нормативные затраты на оказание i-й государственной услуги, установленной государственным заданием;</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51"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proofErr w:type="spellStart"/>
      <w:r w:rsidRPr="004913B7">
        <w:rPr>
          <w:rFonts w:ascii="Times New Roman" w:hAnsi="Times New Roman" w:cs="Times New Roman"/>
          <w:sz w:val="24"/>
          <w:szCs w:val="24"/>
        </w:rPr>
        <w:t>V</w:t>
      </w:r>
      <w:r w:rsidRPr="004913B7">
        <w:rPr>
          <w:rFonts w:ascii="Times New Roman" w:hAnsi="Times New Roman" w:cs="Times New Roman"/>
          <w:sz w:val="24"/>
          <w:szCs w:val="24"/>
          <w:vertAlign w:val="subscript"/>
        </w:rPr>
        <w:t>i</w:t>
      </w:r>
      <w:proofErr w:type="spellEnd"/>
      <w:r w:rsidRPr="004913B7">
        <w:rPr>
          <w:rFonts w:ascii="Times New Roman" w:hAnsi="Times New Roman" w:cs="Times New Roman"/>
          <w:sz w:val="24"/>
          <w:szCs w:val="24"/>
        </w:rPr>
        <w:t xml:space="preserve"> - объем i-й государственной услуги, установленной государственным заданием;</w:t>
      </w:r>
    </w:p>
    <w:p w:rsidR="004913B7" w:rsidRPr="004913B7" w:rsidRDefault="004913B7" w:rsidP="004913B7">
      <w:pPr>
        <w:pStyle w:val="a3"/>
        <w:ind w:firstLine="567"/>
        <w:jc w:val="both"/>
        <w:rPr>
          <w:rFonts w:ascii="Times New Roman" w:hAnsi="Times New Roman" w:cs="Times New Roman"/>
          <w:sz w:val="24"/>
          <w:szCs w:val="24"/>
        </w:rPr>
      </w:pPr>
      <w:bookmarkStart w:id="7" w:name="P113"/>
      <w:bookmarkEnd w:id="7"/>
      <w:proofErr w:type="spellStart"/>
      <w:r w:rsidRPr="004913B7">
        <w:rPr>
          <w:rFonts w:ascii="Times New Roman" w:hAnsi="Times New Roman" w:cs="Times New Roman"/>
          <w:sz w:val="24"/>
          <w:szCs w:val="24"/>
        </w:rPr>
        <w:t>N</w:t>
      </w:r>
      <w:r w:rsidRPr="004913B7">
        <w:rPr>
          <w:rFonts w:ascii="Times New Roman" w:hAnsi="Times New Roman" w:cs="Times New Roman"/>
          <w:sz w:val="24"/>
          <w:szCs w:val="24"/>
          <w:vertAlign w:val="subscript"/>
        </w:rPr>
        <w:t>w</w:t>
      </w:r>
      <w:proofErr w:type="spellEnd"/>
      <w:r w:rsidRPr="004913B7">
        <w:rPr>
          <w:rFonts w:ascii="Times New Roman" w:hAnsi="Times New Roman" w:cs="Times New Roman"/>
          <w:sz w:val="24"/>
          <w:szCs w:val="24"/>
        </w:rPr>
        <w:t xml:space="preserve"> - нормативные затраты на выполнение w-й работы, установленной государственным заданием;</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52"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proofErr w:type="spellStart"/>
      <w:r w:rsidRPr="004913B7">
        <w:rPr>
          <w:rFonts w:ascii="Times New Roman" w:hAnsi="Times New Roman" w:cs="Times New Roman"/>
          <w:sz w:val="24"/>
          <w:szCs w:val="24"/>
        </w:rPr>
        <w:t>V</w:t>
      </w:r>
      <w:r w:rsidRPr="004913B7">
        <w:rPr>
          <w:rFonts w:ascii="Times New Roman" w:hAnsi="Times New Roman" w:cs="Times New Roman"/>
          <w:sz w:val="24"/>
          <w:szCs w:val="24"/>
          <w:vertAlign w:val="subscript"/>
        </w:rPr>
        <w:t>w</w:t>
      </w:r>
      <w:proofErr w:type="spellEnd"/>
      <w:r w:rsidRPr="004913B7">
        <w:rPr>
          <w:rFonts w:ascii="Times New Roman" w:hAnsi="Times New Roman" w:cs="Times New Roman"/>
          <w:sz w:val="24"/>
          <w:szCs w:val="24"/>
        </w:rPr>
        <w:t xml:space="preserve"> - объем w-й работы, установленной государственным заданием;</w:t>
      </w:r>
    </w:p>
    <w:p w:rsidR="004913B7" w:rsidRPr="004913B7" w:rsidRDefault="004913B7" w:rsidP="004913B7">
      <w:pPr>
        <w:pStyle w:val="a3"/>
        <w:ind w:firstLine="567"/>
        <w:jc w:val="both"/>
        <w:rPr>
          <w:rFonts w:ascii="Times New Roman" w:hAnsi="Times New Roman" w:cs="Times New Roman"/>
          <w:sz w:val="24"/>
          <w:szCs w:val="24"/>
        </w:rPr>
      </w:pPr>
      <w:proofErr w:type="spellStart"/>
      <w:r w:rsidRPr="004913B7">
        <w:rPr>
          <w:rFonts w:ascii="Times New Roman" w:hAnsi="Times New Roman" w:cs="Times New Roman"/>
          <w:sz w:val="24"/>
          <w:szCs w:val="24"/>
        </w:rPr>
        <w:t>P</w:t>
      </w:r>
      <w:r w:rsidRPr="004913B7">
        <w:rPr>
          <w:rFonts w:ascii="Times New Roman" w:hAnsi="Times New Roman" w:cs="Times New Roman"/>
          <w:sz w:val="24"/>
          <w:szCs w:val="24"/>
          <w:vertAlign w:val="subscript"/>
        </w:rPr>
        <w:t>i</w:t>
      </w:r>
      <w:proofErr w:type="spellEnd"/>
      <w:r w:rsidRPr="004913B7">
        <w:rPr>
          <w:rFonts w:ascii="Times New Roman" w:hAnsi="Times New Roman" w:cs="Times New Roman"/>
          <w:sz w:val="24"/>
          <w:szCs w:val="24"/>
        </w:rPr>
        <w:t xml:space="preserve"> - размер платы (тариф и цена) за оказание i-й государственной услуги в соответствии с </w:t>
      </w:r>
      <w:hyperlink w:anchor="P200" w:history="1">
        <w:r w:rsidRPr="004913B7">
          <w:rPr>
            <w:rFonts w:ascii="Times New Roman" w:hAnsi="Times New Roman" w:cs="Times New Roman"/>
            <w:sz w:val="24"/>
            <w:szCs w:val="24"/>
          </w:rPr>
          <w:t>пунктом 30</w:t>
        </w:r>
      </w:hyperlink>
      <w:r w:rsidRPr="004913B7">
        <w:rPr>
          <w:rFonts w:ascii="Times New Roman" w:hAnsi="Times New Roman" w:cs="Times New Roman"/>
          <w:sz w:val="24"/>
          <w:szCs w:val="24"/>
        </w:rPr>
        <w:t xml:space="preserve"> настоящего Порядка, установленный государственным заданием;</w:t>
      </w:r>
    </w:p>
    <w:p w:rsidR="004913B7" w:rsidRPr="004913B7" w:rsidRDefault="004913B7" w:rsidP="004913B7">
      <w:pPr>
        <w:pStyle w:val="a3"/>
        <w:ind w:firstLine="567"/>
        <w:jc w:val="both"/>
        <w:rPr>
          <w:rFonts w:ascii="Times New Roman" w:hAnsi="Times New Roman" w:cs="Times New Roman"/>
          <w:sz w:val="24"/>
          <w:szCs w:val="24"/>
        </w:rPr>
      </w:pPr>
      <w:bookmarkStart w:id="8" w:name="P118"/>
      <w:bookmarkEnd w:id="8"/>
      <w:proofErr w:type="gramStart"/>
      <w:r w:rsidRPr="004913B7">
        <w:rPr>
          <w:rFonts w:ascii="Times New Roman" w:hAnsi="Times New Roman" w:cs="Times New Roman"/>
          <w:sz w:val="24"/>
          <w:szCs w:val="24"/>
        </w:rPr>
        <w:t>N</w:t>
      </w:r>
      <w:proofErr w:type="gramEnd"/>
      <w:r w:rsidRPr="004913B7">
        <w:rPr>
          <w:rFonts w:ascii="Times New Roman" w:hAnsi="Times New Roman" w:cs="Times New Roman"/>
          <w:sz w:val="24"/>
          <w:szCs w:val="24"/>
          <w:vertAlign w:val="superscript"/>
        </w:rPr>
        <w:t>УН</w:t>
      </w:r>
      <w:r w:rsidRPr="004913B7">
        <w:rPr>
          <w:rFonts w:ascii="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государственного учреждения;</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N</w:t>
      </w:r>
      <w:proofErr w:type="gramEnd"/>
      <w:r w:rsidRPr="004913B7">
        <w:rPr>
          <w:rFonts w:ascii="Times New Roman" w:hAnsi="Times New Roman" w:cs="Times New Roman"/>
          <w:sz w:val="24"/>
          <w:szCs w:val="24"/>
          <w:vertAlign w:val="superscript"/>
        </w:rPr>
        <w:t>СИ</w:t>
      </w:r>
      <w:r w:rsidRPr="004913B7">
        <w:rPr>
          <w:rFonts w:ascii="Times New Roman" w:hAnsi="Times New Roman" w:cs="Times New Roman"/>
          <w:sz w:val="24"/>
          <w:szCs w:val="24"/>
        </w:rPr>
        <w:t xml:space="preserve"> - затраты на содержание имущества государственного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10 в ред. </w:t>
      </w:r>
      <w:hyperlink r:id="rId53"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9" w:name="P121"/>
      <w:bookmarkEnd w:id="9"/>
      <w:r w:rsidRPr="004913B7">
        <w:rPr>
          <w:rFonts w:ascii="Times New Roman" w:hAnsi="Times New Roman" w:cs="Times New Roman"/>
          <w:sz w:val="24"/>
          <w:szCs w:val="24"/>
        </w:rPr>
        <w:t xml:space="preserve">11. </w:t>
      </w:r>
      <w:proofErr w:type="gramStart"/>
      <w:r w:rsidRPr="004913B7">
        <w:rPr>
          <w:rFonts w:ascii="Times New Roman" w:hAnsi="Times New Roman" w:cs="Times New Roman"/>
          <w:sz w:val="24"/>
          <w:szCs w:val="24"/>
        </w:rPr>
        <w:t>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4913B7">
        <w:rPr>
          <w:rFonts w:ascii="Times New Roman" w:hAnsi="Times New Roman" w:cs="Times New Roman"/>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lastRenderedPageBreak/>
        <w:t>12. Значения нормативных затрат на оказание государственной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54"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 казенных учреждений - главным распорядителем средств республиканского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 бюджетных или автономных учреждений - органом, осуществляющим функции и полномочия учредителя.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13. Базовый норматив затрат на оказание государственной услуги состоит из базового норматива: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 затрат, непосредственно связанных с оказанием государственной услуги;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 затрат на общехозяйственные нужды на оказание государственной услуги.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14. </w:t>
      </w:r>
      <w:proofErr w:type="gramStart"/>
      <w:r w:rsidRPr="004913B7">
        <w:rPr>
          <w:rFonts w:ascii="Times New Roman" w:hAnsi="Times New Roman" w:cs="Times New Roman"/>
          <w:sz w:val="24"/>
          <w:szCs w:val="24"/>
        </w:rPr>
        <w:t>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55"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bookmarkStart w:id="10" w:name="P131"/>
      <w:bookmarkEnd w:id="10"/>
      <w:r w:rsidRPr="004913B7">
        <w:rPr>
          <w:rFonts w:ascii="Times New Roman" w:hAnsi="Times New Roman" w:cs="Times New Roman"/>
          <w:sz w:val="24"/>
          <w:szCs w:val="24"/>
        </w:rPr>
        <w:t xml:space="preserve">15. </w:t>
      </w:r>
      <w:proofErr w:type="gramStart"/>
      <w:r w:rsidRPr="004913B7">
        <w:rPr>
          <w:rFonts w:ascii="Times New Roman" w:hAnsi="Times New Roman" w:cs="Times New Roman"/>
          <w:sz w:val="24"/>
          <w:szCs w:val="24"/>
        </w:rPr>
        <w:t>При определении базового норматива затрат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и Республики Мордовия, а также межгосударственными, национальными (государственными) стандартами Российской Федерации, республиканскими стандартами качества предоставления услуг,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roofErr w:type="gramEnd"/>
      <w:r w:rsidRPr="004913B7">
        <w:rPr>
          <w:rFonts w:ascii="Times New Roman" w:hAnsi="Times New Roman" w:cs="Times New Roman"/>
          <w:sz w:val="24"/>
          <w:szCs w:val="24"/>
        </w:rPr>
        <w:t>).</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При отсутствии норм, выраженных в натуральных показателях, установленных стандартом услуги, в отношении государственной услуги, оказываемой государственными учреждениями, нормы, выраженные в натуральных показателях, определяются на основе анализа и усреднения показателей деятельности государственного учреждения, которое имеет минимальный объем затрат на оказание единицы государственной услуги при выполнении требований к качеству оказания государственной услуги, отраженных в стандарте услуги, либо на основе медианного значения по</w:t>
      </w:r>
      <w:proofErr w:type="gramEnd"/>
      <w:r w:rsidRPr="004913B7">
        <w:rPr>
          <w:rFonts w:ascii="Times New Roman" w:hAnsi="Times New Roman" w:cs="Times New Roman"/>
          <w:sz w:val="24"/>
          <w:szCs w:val="24"/>
        </w:rPr>
        <w:t xml:space="preserve"> государственным учреждениям, оказывающим государственную услугу в соответствующей сфере деятельности, либо иным методом, разработанным органом, осуществляющим функции и полномочия учредителя в отношении бюджетных или автономных учреждений, а также главным распорядителем средств республиканского бюджета, в ведении которого находятся казенные учреждения.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16. В базовый норматив затрат, непосредственно связанных с оказанием государственной услуги, включаются:</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1) затраты на оплату труда работников, непосредственно связанных с оказанием государственной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4913B7">
        <w:rPr>
          <w:rFonts w:ascii="Times New Roman" w:hAnsi="Times New Roman" w:cs="Times New Roman"/>
          <w:sz w:val="24"/>
          <w:szCs w:val="24"/>
        </w:rPr>
        <w:t xml:space="preserve"> </w:t>
      </w:r>
      <w:proofErr w:type="gramStart"/>
      <w:r w:rsidRPr="004913B7">
        <w:rPr>
          <w:rFonts w:ascii="Times New Roman" w:hAnsi="Times New Roman" w:cs="Times New Roman"/>
          <w:sz w:val="24"/>
          <w:szCs w:val="24"/>
        </w:rPr>
        <w:t>соответствии</w:t>
      </w:r>
      <w:proofErr w:type="gramEnd"/>
      <w:r w:rsidRPr="004913B7">
        <w:rPr>
          <w:rFonts w:ascii="Times New Roman" w:hAnsi="Times New Roman" w:cs="Times New Roman"/>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56"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11" w:name="P136"/>
      <w:bookmarkEnd w:id="11"/>
      <w:r w:rsidRPr="004913B7">
        <w:rPr>
          <w:rFonts w:ascii="Times New Roman" w:hAnsi="Times New Roman" w:cs="Times New Roman"/>
          <w:sz w:val="24"/>
          <w:szCs w:val="24"/>
        </w:rPr>
        <w:t xml:space="preserve">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w:t>
      </w:r>
      <w:r w:rsidRPr="004913B7">
        <w:rPr>
          <w:rFonts w:ascii="Times New Roman" w:hAnsi="Times New Roman" w:cs="Times New Roman"/>
          <w:sz w:val="24"/>
          <w:szCs w:val="24"/>
        </w:rPr>
        <w:lastRenderedPageBreak/>
        <w:t>движимому имуществу и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2 в ред. </w:t>
      </w:r>
      <w:hyperlink r:id="rId57"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3) иные затраты, непосредственно связанные с оказанием государственной услуги.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17. В базовый норматив затрат на общехозяйственные нужды на оказание государственной услуги включаются:</w:t>
      </w:r>
    </w:p>
    <w:p w:rsidR="004913B7" w:rsidRPr="004913B7" w:rsidRDefault="004913B7" w:rsidP="004913B7">
      <w:pPr>
        <w:pStyle w:val="a3"/>
        <w:ind w:firstLine="567"/>
        <w:jc w:val="both"/>
        <w:rPr>
          <w:rFonts w:ascii="Times New Roman" w:hAnsi="Times New Roman" w:cs="Times New Roman"/>
          <w:sz w:val="24"/>
          <w:szCs w:val="24"/>
        </w:rPr>
      </w:pPr>
      <w:bookmarkStart w:id="12" w:name="P140"/>
      <w:bookmarkEnd w:id="12"/>
      <w:r w:rsidRPr="004913B7">
        <w:rPr>
          <w:rFonts w:ascii="Times New Roman" w:hAnsi="Times New Roman" w:cs="Times New Roman"/>
          <w:sz w:val="24"/>
          <w:szCs w:val="24"/>
        </w:rPr>
        <w:t>1) затраты на коммунальные услуги;</w:t>
      </w:r>
    </w:p>
    <w:p w:rsidR="004913B7" w:rsidRPr="004913B7" w:rsidRDefault="004913B7" w:rsidP="004913B7">
      <w:pPr>
        <w:pStyle w:val="a3"/>
        <w:ind w:firstLine="567"/>
        <w:jc w:val="both"/>
        <w:rPr>
          <w:rFonts w:ascii="Times New Roman" w:hAnsi="Times New Roman" w:cs="Times New Roman"/>
          <w:sz w:val="24"/>
          <w:szCs w:val="24"/>
        </w:rPr>
      </w:pPr>
      <w:bookmarkStart w:id="13" w:name="P141"/>
      <w:bookmarkEnd w:id="13"/>
      <w:r w:rsidRPr="004913B7">
        <w:rPr>
          <w:rFonts w:ascii="Times New Roman" w:hAnsi="Times New Roman" w:cs="Times New Roman"/>
          <w:sz w:val="24"/>
          <w:szCs w:val="24"/>
        </w:rPr>
        <w:t>2) затраты на содержание объектов недвижимого имущества, а также затраты на аренду указанного имущества;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2 в ред. </w:t>
      </w:r>
      <w:hyperlink r:id="rId58"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14" w:name="P143"/>
      <w:bookmarkEnd w:id="14"/>
      <w:r w:rsidRPr="004913B7">
        <w:rPr>
          <w:rFonts w:ascii="Times New Roman" w:hAnsi="Times New Roman" w:cs="Times New Roman"/>
          <w:sz w:val="24"/>
          <w:szCs w:val="24"/>
        </w:rPr>
        <w:t>3) затраты на содержание объектов особо ценного движимого имущества (в том числе затраты на арендные платежи);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3 в ред. </w:t>
      </w:r>
      <w:hyperlink r:id="rId59"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4) затраты на приобретение услуг связи;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5) затраты на приобретение транспортных услуг;</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6) затраты на оплату труда работников, которые не 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участия в оказании государственной услуги;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60"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7) затраты на прочие общехозяйственные нужды.</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18. В затраты, указанные в </w:t>
      </w:r>
      <w:hyperlink w:anchor="P140" w:history="1">
        <w:r w:rsidRPr="004913B7">
          <w:rPr>
            <w:rFonts w:ascii="Times New Roman" w:hAnsi="Times New Roman" w:cs="Times New Roman"/>
            <w:sz w:val="24"/>
            <w:szCs w:val="24"/>
          </w:rPr>
          <w:t>подпунктах 1</w:t>
        </w:r>
      </w:hyperlink>
      <w:r w:rsidRPr="004913B7">
        <w:rPr>
          <w:rFonts w:ascii="Times New Roman" w:hAnsi="Times New Roman" w:cs="Times New Roman"/>
          <w:sz w:val="24"/>
          <w:szCs w:val="24"/>
        </w:rPr>
        <w:t xml:space="preserve"> - </w:t>
      </w:r>
      <w:hyperlink w:anchor="P143" w:history="1">
        <w:r w:rsidRPr="004913B7">
          <w:rPr>
            <w:rFonts w:ascii="Times New Roman" w:hAnsi="Times New Roman" w:cs="Times New Roman"/>
            <w:sz w:val="24"/>
            <w:szCs w:val="24"/>
          </w:rPr>
          <w:t>3 пункта 17</w:t>
        </w:r>
      </w:hyperlink>
      <w:r w:rsidRPr="004913B7">
        <w:rPr>
          <w:rFonts w:ascii="Times New Roman" w:hAnsi="Times New Roman" w:cs="Times New Roman"/>
          <w:sz w:val="24"/>
          <w:szCs w:val="24"/>
        </w:rPr>
        <w:t xml:space="preserve"> настоящего Порядка, включаются затраты на оказание государственной услуги в отношении имущества государственного учреждения, используемого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Затраты на аренду имущества, включенные в затраты, указанные в </w:t>
      </w:r>
      <w:hyperlink w:anchor="P136" w:history="1">
        <w:r w:rsidRPr="004913B7">
          <w:rPr>
            <w:rFonts w:ascii="Times New Roman" w:hAnsi="Times New Roman" w:cs="Times New Roman"/>
            <w:sz w:val="24"/>
            <w:szCs w:val="24"/>
          </w:rPr>
          <w:t>подпункте 2 пункта 16</w:t>
        </w:r>
      </w:hyperlink>
      <w:r w:rsidRPr="004913B7">
        <w:rPr>
          <w:rFonts w:ascii="Times New Roman" w:hAnsi="Times New Roman" w:cs="Times New Roman"/>
          <w:sz w:val="24"/>
          <w:szCs w:val="24"/>
        </w:rPr>
        <w:t xml:space="preserve"> и </w:t>
      </w:r>
      <w:hyperlink w:anchor="P141" w:history="1">
        <w:r w:rsidRPr="004913B7">
          <w:rPr>
            <w:rFonts w:ascii="Times New Roman" w:hAnsi="Times New Roman" w:cs="Times New Roman"/>
            <w:sz w:val="24"/>
            <w:szCs w:val="24"/>
          </w:rPr>
          <w:t>подпунктах 2</w:t>
        </w:r>
      </w:hyperlink>
      <w:r w:rsidRPr="004913B7">
        <w:rPr>
          <w:rFonts w:ascii="Times New Roman" w:hAnsi="Times New Roman" w:cs="Times New Roman"/>
          <w:sz w:val="24"/>
          <w:szCs w:val="24"/>
        </w:rPr>
        <w:t xml:space="preserve"> и </w:t>
      </w:r>
      <w:hyperlink w:anchor="P143" w:history="1">
        <w:r w:rsidRPr="004913B7">
          <w:rPr>
            <w:rFonts w:ascii="Times New Roman" w:hAnsi="Times New Roman" w:cs="Times New Roman"/>
            <w:sz w:val="24"/>
            <w:szCs w:val="24"/>
          </w:rPr>
          <w:t>3 пункта 17</w:t>
        </w:r>
      </w:hyperlink>
      <w:r w:rsidRPr="004913B7">
        <w:rPr>
          <w:rFonts w:ascii="Times New Roman" w:hAnsi="Times New Roman" w:cs="Times New Roman"/>
          <w:sz w:val="24"/>
          <w:szCs w:val="24"/>
        </w:rPr>
        <w:t xml:space="preserve"> настоящего Порядка, учитываются в составе указанных затрат в случае, если имущество, необходимое для выполнения государственного задания, не закреплено за бюджетным или автономным учреждением на праве оперативного управления.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ч</w:t>
      </w:r>
      <w:proofErr w:type="gramEnd"/>
      <w:r w:rsidRPr="004913B7">
        <w:rPr>
          <w:rFonts w:ascii="Times New Roman" w:hAnsi="Times New Roman" w:cs="Times New Roman"/>
          <w:sz w:val="24"/>
          <w:szCs w:val="24"/>
        </w:rPr>
        <w:t xml:space="preserve">асть вторая введена </w:t>
      </w:r>
      <w:hyperlink r:id="rId61"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18 в ред. </w:t>
      </w:r>
      <w:hyperlink r:id="rId62"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19. </w:t>
      </w:r>
      <w:proofErr w:type="gramStart"/>
      <w:r w:rsidRPr="004913B7">
        <w:rPr>
          <w:rFonts w:ascii="Times New Roman" w:hAnsi="Times New Roman" w:cs="Times New Roman"/>
          <w:sz w:val="24"/>
          <w:szCs w:val="24"/>
        </w:rPr>
        <w:t>Значение базового норматива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бюджетных или автономных учреждений, а также главным распорядителем средств республиканского бюджета, в ведении которого находятся казенные учреждения, (уточняется при необходимости при формировании обоснований бюджетных ассигнований республиканского бюджета) общей</w:t>
      </w:r>
      <w:proofErr w:type="gramEnd"/>
      <w:r w:rsidRPr="004913B7">
        <w:rPr>
          <w:rFonts w:ascii="Times New Roman" w:hAnsi="Times New Roman" w:cs="Times New Roman"/>
          <w:sz w:val="24"/>
          <w:szCs w:val="24"/>
        </w:rPr>
        <w:t xml:space="preserve"> суммой, с выделением:</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63"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20. </w:t>
      </w:r>
      <w:proofErr w:type="gramStart"/>
      <w:r w:rsidRPr="004913B7">
        <w:rPr>
          <w:rFonts w:ascii="Times New Roman" w:hAnsi="Times New Roman" w:cs="Times New Roman"/>
          <w:sz w:val="24"/>
          <w:szCs w:val="24"/>
        </w:rPr>
        <w:t>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бюджетных или автономных учреждений, либо по решению главного распорядителя средств республиканского бюджета, в ведении которого находятся казенные учреждения, из нескольких отраслевых корректирующих коэффициентов.</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w:t>
      </w:r>
      <w:r w:rsidRPr="004913B7">
        <w:rPr>
          <w:rFonts w:ascii="Times New Roman" w:hAnsi="Times New Roman" w:cs="Times New Roman"/>
          <w:sz w:val="24"/>
          <w:szCs w:val="24"/>
        </w:rPr>
        <w:lastRenderedPageBreak/>
        <w:t>территориальный корректирующий коэффициент на коммунальные услуги и на содержание недвижимого имущества.</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бюджетных или автономных учреждений, а также главным распорядителем средств республиканского бюджета, в ведении которого находятся казенные учреждения,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w:t>
      </w:r>
      <w:proofErr w:type="gramEnd"/>
      <w:r w:rsidRPr="004913B7">
        <w:rPr>
          <w:rFonts w:ascii="Times New Roman" w:hAnsi="Times New Roman" w:cs="Times New Roman"/>
          <w:sz w:val="24"/>
          <w:szCs w:val="24"/>
        </w:rPr>
        <w:t>, и рассчитывается в соответствии с общими требованиями.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(часть вторая в ред. </w:t>
      </w:r>
      <w:hyperlink r:id="rId64"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22. Отраслевой корректирующий коэффициент учитывает показатели отраслевой специфики, в том числе с учетом показателей качества государственной услуги, и определяется в соответствии с общими требованиями.</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бюджетных или автономных учреждений, а также главным распорядителем средств республиканского бюджета, в ведении которого находятся казенные учреждения (уточняется при необходимости при формировании обоснований бюджетных ассигнований республиканского бюджета).</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(часть вторая в ред. </w:t>
      </w:r>
      <w:hyperlink r:id="rId65"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15" w:name="P165"/>
      <w:bookmarkEnd w:id="15"/>
      <w:r w:rsidRPr="004913B7">
        <w:rPr>
          <w:rFonts w:ascii="Times New Roman" w:hAnsi="Times New Roman" w:cs="Times New Roman"/>
          <w:sz w:val="24"/>
          <w:szCs w:val="24"/>
        </w:rPr>
        <w:t>23. Значения базовых нормативов затрат на оказание государственных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в</w:t>
      </w:r>
      <w:proofErr w:type="gramEnd"/>
      <w:r w:rsidRPr="004913B7">
        <w:rPr>
          <w:rFonts w:ascii="Times New Roman" w:hAnsi="Times New Roman" w:cs="Times New Roman"/>
          <w:sz w:val="24"/>
          <w:szCs w:val="24"/>
        </w:rPr>
        <w:t xml:space="preserve"> ред. </w:t>
      </w:r>
      <w:hyperlink r:id="rId66"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16" w:name="P167"/>
      <w:bookmarkEnd w:id="16"/>
      <w:r w:rsidRPr="004913B7">
        <w:rPr>
          <w:rFonts w:ascii="Times New Roman" w:hAnsi="Times New Roman" w:cs="Times New Roman"/>
          <w:sz w:val="24"/>
          <w:szCs w:val="24"/>
        </w:rPr>
        <w:t>24. Нормативные затраты на выполнение работы определяются при расчете объема финансового обеспечения выполнения государственного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республиканского бюджета, в ведении которого находятся казенные учреждения.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25.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1 в ред. </w:t>
      </w:r>
      <w:hyperlink r:id="rId67"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17" w:name="P171"/>
      <w:bookmarkEnd w:id="17"/>
      <w:r w:rsidRPr="004913B7">
        <w:rPr>
          <w:rFonts w:ascii="Times New Roman" w:hAnsi="Times New Roman" w:cs="Times New Roman"/>
          <w:sz w:val="24"/>
          <w:szCs w:val="24"/>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2 в ред. </w:t>
      </w:r>
      <w:hyperlink r:id="rId68"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3) затраты на иные расходы, непосредственно связанные с выполнением работы;</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4) затраты на оплату коммунальных услуг;</w:t>
      </w:r>
    </w:p>
    <w:p w:rsidR="004913B7" w:rsidRPr="004913B7" w:rsidRDefault="004913B7" w:rsidP="004913B7">
      <w:pPr>
        <w:pStyle w:val="a3"/>
        <w:ind w:firstLine="567"/>
        <w:jc w:val="both"/>
        <w:rPr>
          <w:rFonts w:ascii="Times New Roman" w:hAnsi="Times New Roman" w:cs="Times New Roman"/>
          <w:sz w:val="24"/>
          <w:szCs w:val="24"/>
        </w:rPr>
      </w:pPr>
      <w:bookmarkStart w:id="18" w:name="P175"/>
      <w:bookmarkEnd w:id="18"/>
      <w:r w:rsidRPr="004913B7">
        <w:rPr>
          <w:rFonts w:ascii="Times New Roman" w:hAnsi="Times New Roman" w:cs="Times New Roman"/>
          <w:sz w:val="24"/>
          <w:szCs w:val="24"/>
        </w:rPr>
        <w:t>5)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5 в ред. </w:t>
      </w:r>
      <w:hyperlink r:id="rId69"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19" w:name="P177"/>
      <w:bookmarkEnd w:id="19"/>
      <w:r w:rsidRPr="004913B7">
        <w:rPr>
          <w:rFonts w:ascii="Times New Roman" w:hAnsi="Times New Roman" w:cs="Times New Roman"/>
          <w:sz w:val="24"/>
          <w:szCs w:val="24"/>
        </w:rPr>
        <w:t>6)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6 в ред. </w:t>
      </w:r>
      <w:hyperlink r:id="rId70"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lastRenderedPageBreak/>
        <w:t>7) затраты на приобретение услуг связи;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8) затраты на приобретение транспортных услуг;</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9)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spellStart"/>
      <w:r w:rsidRPr="004913B7">
        <w:rPr>
          <w:rFonts w:ascii="Times New Roman" w:hAnsi="Times New Roman" w:cs="Times New Roman"/>
          <w:sz w:val="24"/>
          <w:szCs w:val="24"/>
        </w:rPr>
        <w:t>пп</w:t>
      </w:r>
      <w:proofErr w:type="spellEnd"/>
      <w:r w:rsidRPr="004913B7">
        <w:rPr>
          <w:rFonts w:ascii="Times New Roman" w:hAnsi="Times New Roman" w:cs="Times New Roman"/>
          <w:sz w:val="24"/>
          <w:szCs w:val="24"/>
        </w:rPr>
        <w:t xml:space="preserve">. 9 в ред. </w:t>
      </w:r>
      <w:hyperlink r:id="rId71"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10) затраты на прочие общехозяйственные нужды.</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25.1. Затраты на аренду имущества, включенные в затраты, указанные в </w:t>
      </w:r>
      <w:hyperlink w:anchor="P171" w:history="1">
        <w:r w:rsidRPr="004913B7">
          <w:rPr>
            <w:rFonts w:ascii="Times New Roman" w:hAnsi="Times New Roman" w:cs="Times New Roman"/>
            <w:sz w:val="24"/>
            <w:szCs w:val="24"/>
          </w:rPr>
          <w:t>подпунктах 2</w:t>
        </w:r>
      </w:hyperlink>
      <w:r w:rsidRPr="004913B7">
        <w:rPr>
          <w:rFonts w:ascii="Times New Roman" w:hAnsi="Times New Roman" w:cs="Times New Roman"/>
          <w:sz w:val="24"/>
          <w:szCs w:val="24"/>
        </w:rPr>
        <w:t xml:space="preserve">, </w:t>
      </w:r>
      <w:hyperlink w:anchor="P175" w:history="1">
        <w:r w:rsidRPr="004913B7">
          <w:rPr>
            <w:rFonts w:ascii="Times New Roman" w:hAnsi="Times New Roman" w:cs="Times New Roman"/>
            <w:sz w:val="24"/>
            <w:szCs w:val="24"/>
          </w:rPr>
          <w:t>5</w:t>
        </w:r>
      </w:hyperlink>
      <w:r w:rsidRPr="004913B7">
        <w:rPr>
          <w:rFonts w:ascii="Times New Roman" w:hAnsi="Times New Roman" w:cs="Times New Roman"/>
          <w:sz w:val="24"/>
          <w:szCs w:val="24"/>
        </w:rPr>
        <w:t xml:space="preserve"> и </w:t>
      </w:r>
      <w:hyperlink w:anchor="P177" w:history="1">
        <w:r w:rsidRPr="004913B7">
          <w:rPr>
            <w:rFonts w:ascii="Times New Roman" w:hAnsi="Times New Roman" w:cs="Times New Roman"/>
            <w:sz w:val="24"/>
            <w:szCs w:val="24"/>
          </w:rPr>
          <w:t>6 пункта 25</w:t>
        </w:r>
      </w:hyperlink>
      <w:r w:rsidRPr="004913B7">
        <w:rPr>
          <w:rFonts w:ascii="Times New Roman" w:hAnsi="Times New Roman" w:cs="Times New Roman"/>
          <w:sz w:val="24"/>
          <w:szCs w:val="24"/>
        </w:rPr>
        <w:t xml:space="preserve"> настоящего Порядка, учитываются в составе указанных затрат в случае, если имущество, необходимое для выполнения государственного задания, не закреплено за бюджетным или автономным учреждением на праве оперативного управления.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п</w:t>
      </w:r>
      <w:proofErr w:type="gramEnd"/>
      <w:r w:rsidRPr="004913B7">
        <w:rPr>
          <w:rFonts w:ascii="Times New Roman" w:hAnsi="Times New Roman" w:cs="Times New Roman"/>
          <w:sz w:val="24"/>
          <w:szCs w:val="24"/>
        </w:rPr>
        <w:t xml:space="preserve">. 25.1 введен </w:t>
      </w:r>
      <w:hyperlink r:id="rId72"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bookmarkStart w:id="20" w:name="P186"/>
      <w:bookmarkEnd w:id="20"/>
      <w:r w:rsidRPr="004913B7">
        <w:rPr>
          <w:rFonts w:ascii="Times New Roman" w:hAnsi="Times New Roman" w:cs="Times New Roman"/>
          <w:sz w:val="24"/>
          <w:szCs w:val="24"/>
        </w:rPr>
        <w:t xml:space="preserve">26. </w:t>
      </w:r>
      <w:proofErr w:type="gramStart"/>
      <w:r w:rsidRPr="004913B7">
        <w:rPr>
          <w:rFonts w:ascii="Times New Roman" w:hAnsi="Times New Roman" w:cs="Times New Roman"/>
          <w:sz w:val="24"/>
          <w:szCs w:val="24"/>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и Республики Мордовия, а также межгосударственными, национальными (государственными) стандартами Российской Федерации, республиканскими стандартами качества выполнения работ, строительными нормами и правилами, санитарными нормами и правилами, стандартами, порядками и регламентами выполнения работ в установленной сфере.</w:t>
      </w:r>
      <w:proofErr w:type="gramEnd"/>
    </w:p>
    <w:p w:rsidR="004913B7" w:rsidRPr="004913B7" w:rsidRDefault="004913B7" w:rsidP="004913B7">
      <w:pPr>
        <w:pStyle w:val="a3"/>
        <w:ind w:firstLine="567"/>
        <w:jc w:val="both"/>
        <w:rPr>
          <w:rFonts w:ascii="Times New Roman" w:hAnsi="Times New Roman" w:cs="Times New Roman"/>
          <w:sz w:val="24"/>
          <w:szCs w:val="24"/>
        </w:rPr>
      </w:pPr>
      <w:bookmarkStart w:id="21" w:name="P187"/>
      <w:bookmarkEnd w:id="21"/>
      <w:r w:rsidRPr="004913B7">
        <w:rPr>
          <w:rFonts w:ascii="Times New Roman" w:hAnsi="Times New Roman" w:cs="Times New Roman"/>
          <w:sz w:val="24"/>
          <w:szCs w:val="24"/>
        </w:rPr>
        <w:t xml:space="preserve">27. </w:t>
      </w:r>
      <w:proofErr w:type="gramStart"/>
      <w:r w:rsidRPr="004913B7">
        <w:rPr>
          <w:rFonts w:ascii="Times New Roman" w:hAnsi="Times New Roman" w:cs="Times New Roman"/>
          <w:sz w:val="24"/>
          <w:szCs w:val="24"/>
        </w:rPr>
        <w:t>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бюджетных или автономных учреждений, а также главным распорядителем средств республиканского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w:t>
      </w:r>
      <w:proofErr w:type="gramEnd"/>
      <w:r w:rsidRPr="004913B7">
        <w:rPr>
          <w:rFonts w:ascii="Times New Roman" w:hAnsi="Times New Roman" w:cs="Times New Roman"/>
          <w:sz w:val="24"/>
          <w:szCs w:val="24"/>
        </w:rPr>
        <w:t xml:space="preserve"> обеспечения выполнения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27 в ред. </w:t>
      </w:r>
      <w:hyperlink r:id="rId73"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22" w:name="P189"/>
      <w:bookmarkEnd w:id="22"/>
      <w:r w:rsidRPr="004913B7">
        <w:rPr>
          <w:rFonts w:ascii="Times New Roman" w:hAnsi="Times New Roman" w:cs="Times New Roman"/>
          <w:sz w:val="24"/>
          <w:szCs w:val="24"/>
        </w:rPr>
        <w:t>28.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государственного учреждения.</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 xml:space="preserve">В случае если бюджетное или автономное учреждение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189" w:history="1">
        <w:r w:rsidRPr="004913B7">
          <w:rPr>
            <w:rFonts w:ascii="Times New Roman" w:hAnsi="Times New Roman" w:cs="Times New Roman"/>
            <w:sz w:val="24"/>
            <w:szCs w:val="24"/>
          </w:rPr>
          <w:t>части первой</w:t>
        </w:r>
      </w:hyperlink>
      <w:r w:rsidRPr="004913B7">
        <w:rPr>
          <w:rFonts w:ascii="Times New Roman" w:hAnsi="Times New Roman" w:cs="Times New Roman"/>
          <w:sz w:val="24"/>
          <w:szCs w:val="24"/>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государственного задания (далее</w:t>
      </w:r>
      <w:proofErr w:type="gramEnd"/>
      <w:r w:rsidRPr="004913B7">
        <w:rPr>
          <w:rFonts w:ascii="Times New Roman" w:hAnsi="Times New Roman" w:cs="Times New Roman"/>
          <w:sz w:val="24"/>
          <w:szCs w:val="24"/>
        </w:rPr>
        <w:t xml:space="preserve">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(часть вторая в ред. </w:t>
      </w:r>
      <w:hyperlink r:id="rId74"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При расчете коэффициента платной деятельности не учитываются поступления в виде целевых субсидий, предоставляемых из республиканского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государственного имущества Республики Мордовия, переданного в аренду (безвозмездное пользование).</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(часть третья введена </w:t>
      </w:r>
      <w:hyperlink r:id="rId75"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bookmarkStart w:id="23" w:name="P195"/>
      <w:bookmarkEnd w:id="23"/>
      <w:r w:rsidRPr="004913B7">
        <w:rPr>
          <w:rFonts w:ascii="Times New Roman" w:hAnsi="Times New Roman" w:cs="Times New Roman"/>
          <w:sz w:val="24"/>
          <w:szCs w:val="24"/>
        </w:rPr>
        <w:t>29. Затраты на содержание не используемого для выполнения государственного задания имущества бюджетного или автономного учреждения рассчитываются с учетом затрат:</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1)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lastRenderedPageBreak/>
        <w:t>2)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29.1. Затраты на содержание не используемого для выполнения государственного задания имущества бюджетного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учредителя.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п</w:t>
      </w:r>
      <w:proofErr w:type="gramEnd"/>
      <w:r w:rsidRPr="004913B7">
        <w:rPr>
          <w:rFonts w:ascii="Times New Roman" w:hAnsi="Times New Roman" w:cs="Times New Roman"/>
          <w:sz w:val="24"/>
          <w:szCs w:val="24"/>
        </w:rPr>
        <w:t xml:space="preserve">. 29.1 введен </w:t>
      </w:r>
      <w:hyperlink r:id="rId76"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24" w:name="P200"/>
      <w:bookmarkEnd w:id="24"/>
      <w:r w:rsidRPr="004913B7">
        <w:rPr>
          <w:rFonts w:ascii="Times New Roman" w:hAnsi="Times New Roman" w:cs="Times New Roman"/>
          <w:sz w:val="24"/>
          <w:szCs w:val="24"/>
        </w:rPr>
        <w:t xml:space="preserve">30. В случае если бюджетное или автономное учреждение оказывает платную деятельность сверх установленного государственного задания, затраты, указанные в </w:t>
      </w:r>
      <w:hyperlink w:anchor="P189" w:history="1">
        <w:r w:rsidRPr="004913B7">
          <w:rPr>
            <w:rFonts w:ascii="Times New Roman" w:hAnsi="Times New Roman" w:cs="Times New Roman"/>
            <w:sz w:val="24"/>
            <w:szCs w:val="24"/>
          </w:rPr>
          <w:t>28</w:t>
        </w:r>
      </w:hyperlink>
      <w:r w:rsidRPr="004913B7">
        <w:rPr>
          <w:rFonts w:ascii="Times New Roman" w:hAnsi="Times New Roman" w:cs="Times New Roman"/>
          <w:sz w:val="24"/>
          <w:szCs w:val="24"/>
        </w:rPr>
        <w:t xml:space="preserve"> настоящего Порядка, рассчитываются с применением коэффициента платной деятельности.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Значения затрат на содержание не используемого для выполнения государственного задания имущества бюджетного или автономного учреждения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бюджетных или автономных учреждений.</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ч</w:t>
      </w:r>
      <w:proofErr w:type="gramEnd"/>
      <w:r w:rsidRPr="004913B7">
        <w:rPr>
          <w:rFonts w:ascii="Times New Roman" w:hAnsi="Times New Roman" w:cs="Times New Roman"/>
          <w:sz w:val="24"/>
          <w:szCs w:val="24"/>
        </w:rPr>
        <w:t xml:space="preserve">асть вторая в ред. </w:t>
      </w:r>
      <w:hyperlink r:id="rId77"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31. </w:t>
      </w:r>
      <w:proofErr w:type="gramStart"/>
      <w:r w:rsidRPr="004913B7">
        <w:rPr>
          <w:rFonts w:ascii="Times New Roman" w:hAnsi="Times New Roman" w:cs="Times New Roman"/>
          <w:sz w:val="24"/>
          <w:szCs w:val="24"/>
        </w:rPr>
        <w:t>В случае если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законодательством Российской Федерации и Республики Мордовия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w:t>
      </w:r>
      <w:proofErr w:type="gramEnd"/>
      <w:r w:rsidRPr="004913B7">
        <w:rPr>
          <w:rFonts w:ascii="Times New Roman" w:hAnsi="Times New Roman" w:cs="Times New Roman"/>
          <w:sz w:val="24"/>
          <w:szCs w:val="24"/>
        </w:rPr>
        <w:t xml:space="preserve"> взимание платы, и размера платы (цены, тарифа), установленного в государственном задании, органом, осуществляющим функции и полномочия учредителя в отношении бюджетных или автономных учреждений, с учетом положений, установленных законодательством Российской Федерации и Республики Мордовия.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78"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bookmarkStart w:id="25" w:name="P205"/>
      <w:bookmarkEnd w:id="25"/>
      <w:r w:rsidRPr="004913B7">
        <w:rPr>
          <w:rFonts w:ascii="Times New Roman" w:hAnsi="Times New Roman" w:cs="Times New Roman"/>
          <w:sz w:val="24"/>
          <w:szCs w:val="24"/>
        </w:rPr>
        <w:t xml:space="preserve">32. Утратил силу с 1 января 2018 года. - </w:t>
      </w:r>
      <w:hyperlink r:id="rId79"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33. Финансовое обеспечение выполнения государственного задания осуществляется в пределах бюджетных ассигнований, предусмотренных в республиканском бюджете на указанные цели.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Финансовое обеспечение выполнения государственного задания бюджетным или автономным учреждением осуществляется путем предоставления </w:t>
      </w:r>
      <w:hyperlink r:id="rId80" w:history="1">
        <w:r w:rsidRPr="004913B7">
          <w:rPr>
            <w:rFonts w:ascii="Times New Roman" w:hAnsi="Times New Roman" w:cs="Times New Roman"/>
            <w:sz w:val="24"/>
            <w:szCs w:val="24"/>
          </w:rPr>
          <w:t>субсидии</w:t>
        </w:r>
      </w:hyperlink>
      <w:r w:rsidRPr="004913B7">
        <w:rPr>
          <w:rFonts w:ascii="Times New Roman" w:hAnsi="Times New Roman" w:cs="Times New Roman"/>
          <w:sz w:val="24"/>
          <w:szCs w:val="24"/>
        </w:rPr>
        <w:t>.</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Финансовое обеспечение выполнения государственного задания казенным учреждением осуществляется в соответствии с показателями бюджетной сметы этого учреждения.</w:t>
      </w:r>
    </w:p>
    <w:p w:rsidR="004913B7" w:rsidRPr="004913B7" w:rsidRDefault="004913B7" w:rsidP="004913B7">
      <w:pPr>
        <w:pStyle w:val="a3"/>
        <w:ind w:firstLine="567"/>
        <w:jc w:val="both"/>
        <w:rPr>
          <w:rFonts w:ascii="Times New Roman" w:hAnsi="Times New Roman" w:cs="Times New Roman"/>
          <w:sz w:val="24"/>
          <w:szCs w:val="24"/>
        </w:rPr>
      </w:pPr>
      <w:bookmarkStart w:id="26" w:name="P209"/>
      <w:bookmarkEnd w:id="26"/>
      <w:r w:rsidRPr="004913B7">
        <w:rPr>
          <w:rFonts w:ascii="Times New Roman" w:hAnsi="Times New Roman" w:cs="Times New Roman"/>
          <w:sz w:val="24"/>
          <w:szCs w:val="24"/>
        </w:rPr>
        <w:t>34.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Изменение нормативных затрат, определяемых в соответствии с настоящим Порядком, в течение срока выполнения государственного задания осуществляется (при необходимости) в случаях, предусмотренных нормативными правовыми актами Российской Федерации и (или) Республики Мордовия (включая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Объем субсидии может быть увеличен в течение срока выполнения государственного задания в случае изменения законодательства Российской Федерации и Республики Мордовия о налогах и сборах, в том числе в случае отмены ранее установленных налоговых льгот.</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4913B7">
        <w:rPr>
          <w:rFonts w:ascii="Times New Roman" w:hAnsi="Times New Roman" w:cs="Times New Roman"/>
          <w:sz w:val="24"/>
          <w:szCs w:val="24"/>
        </w:rPr>
        <w:t>неоказанных</w:t>
      </w:r>
      <w:proofErr w:type="spellEnd"/>
      <w:r w:rsidRPr="004913B7">
        <w:rPr>
          <w:rFonts w:ascii="Times New Roman" w:hAnsi="Times New Roman" w:cs="Times New Roman"/>
          <w:sz w:val="24"/>
          <w:szCs w:val="24"/>
        </w:rPr>
        <w:t xml:space="preserve"> государственных услуг (невыполненных работ), подлежат перечислению в установленном порядке бюджетными или автономными учреждениями в республиканский бюджет и учитываются в порядке, установленном для учета сумм возврата дебиторской задолженности.</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lastRenderedPageBreak/>
        <w:t>При досрочном прекращении выполнения государственного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34 в ред. </w:t>
      </w:r>
      <w:hyperlink r:id="rId81"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35. Субсидия перечисляется в установленном порядке на счет государственного органа, осуществляющего открытие и ведение лицевых счетов государственных учреждений, по месту открытия лицевого счета бюджетному или автономному учреждению.</w:t>
      </w:r>
    </w:p>
    <w:p w:rsidR="004913B7" w:rsidRPr="004913B7" w:rsidRDefault="004913B7" w:rsidP="004913B7">
      <w:pPr>
        <w:pStyle w:val="a3"/>
        <w:ind w:firstLine="567"/>
        <w:jc w:val="both"/>
        <w:rPr>
          <w:rFonts w:ascii="Times New Roman" w:hAnsi="Times New Roman" w:cs="Times New Roman"/>
          <w:sz w:val="24"/>
          <w:szCs w:val="24"/>
        </w:rPr>
      </w:pPr>
      <w:bookmarkStart w:id="27" w:name="P216"/>
      <w:bookmarkEnd w:id="27"/>
      <w:r w:rsidRPr="004913B7">
        <w:rPr>
          <w:rFonts w:ascii="Times New Roman" w:hAnsi="Times New Roman" w:cs="Times New Roman"/>
          <w:sz w:val="24"/>
          <w:szCs w:val="24"/>
        </w:rPr>
        <w:t xml:space="preserve">36. </w:t>
      </w:r>
      <w:proofErr w:type="gramStart"/>
      <w:r w:rsidRPr="004913B7">
        <w:rPr>
          <w:rFonts w:ascii="Times New Roman" w:hAnsi="Times New Roman" w:cs="Times New Roman"/>
          <w:sz w:val="24"/>
          <w:szCs w:val="24"/>
        </w:rPr>
        <w:t xml:space="preserve">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 в соответствии с типовой </w:t>
      </w:r>
      <w:hyperlink w:anchor="P1225" w:history="1">
        <w:r w:rsidRPr="004913B7">
          <w:rPr>
            <w:rFonts w:ascii="Times New Roman" w:hAnsi="Times New Roman" w:cs="Times New Roman"/>
            <w:sz w:val="24"/>
            <w:szCs w:val="24"/>
          </w:rPr>
          <w:t>формой</w:t>
        </w:r>
      </w:hyperlink>
      <w:r w:rsidRPr="004913B7">
        <w:rPr>
          <w:rFonts w:ascii="Times New Roman" w:hAnsi="Times New Roman" w:cs="Times New Roman"/>
          <w:sz w:val="24"/>
          <w:szCs w:val="24"/>
        </w:rPr>
        <w:t xml:space="preserve"> соглашения согласно приложению 3 к настоящему Порядку.</w:t>
      </w:r>
      <w:proofErr w:type="gramEnd"/>
      <w:r w:rsidRPr="004913B7">
        <w:rPr>
          <w:rFonts w:ascii="Times New Roman" w:hAnsi="Times New Roman" w:cs="Times New Roman"/>
          <w:sz w:val="24"/>
          <w:szCs w:val="24"/>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82"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Часть вторая утратила силу с 1 января 2018 года. - </w:t>
      </w:r>
      <w:hyperlink r:id="rId83" w:history="1">
        <w:r w:rsidRPr="004913B7">
          <w:rPr>
            <w:rFonts w:ascii="Times New Roman" w:hAnsi="Times New Roman" w:cs="Times New Roman"/>
            <w:sz w:val="24"/>
            <w:szCs w:val="24"/>
          </w:rPr>
          <w:t>Постановление</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bookmarkStart w:id="28" w:name="P219"/>
      <w:bookmarkEnd w:id="28"/>
      <w:r w:rsidRPr="004913B7">
        <w:rPr>
          <w:rFonts w:ascii="Times New Roman" w:hAnsi="Times New Roman" w:cs="Times New Roman"/>
          <w:sz w:val="24"/>
          <w:szCs w:val="24"/>
        </w:rPr>
        <w:t xml:space="preserve">36.1. Перечисление субсидии бюджетному или автономному учреждению осуществляется в соответствии с графиком, содержащимся в соглашении, указанном в </w:t>
      </w:r>
      <w:hyperlink w:anchor="P216" w:history="1">
        <w:r w:rsidRPr="004913B7">
          <w:rPr>
            <w:rFonts w:ascii="Times New Roman" w:hAnsi="Times New Roman" w:cs="Times New Roman"/>
            <w:sz w:val="24"/>
            <w:szCs w:val="24"/>
          </w:rPr>
          <w:t>пункте 36</w:t>
        </w:r>
      </w:hyperlink>
      <w:r w:rsidRPr="004913B7">
        <w:rPr>
          <w:rFonts w:ascii="Times New Roman" w:hAnsi="Times New Roman" w:cs="Times New Roman"/>
          <w:sz w:val="24"/>
          <w:szCs w:val="24"/>
        </w:rPr>
        <w:t xml:space="preserve"> настоящего Порядка, не реже одного раза в квартал в сумме, не превышающей:</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25 процентов годового размера субсидии в течение I квартала;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50 процентов годового размера субсидии в течение первого полугодия;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84"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75 процентов годового размера субсидии в течение 9 месяцев.</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36.1 </w:t>
      </w:r>
      <w:proofErr w:type="gramStart"/>
      <w:r w:rsidRPr="004913B7">
        <w:rPr>
          <w:rFonts w:ascii="Times New Roman" w:hAnsi="Times New Roman" w:cs="Times New Roman"/>
          <w:sz w:val="24"/>
          <w:szCs w:val="24"/>
        </w:rPr>
        <w:t>введен</w:t>
      </w:r>
      <w:proofErr w:type="gramEnd"/>
      <w:r w:rsidRPr="004913B7">
        <w:rPr>
          <w:rFonts w:ascii="Times New Roman" w:hAnsi="Times New Roman" w:cs="Times New Roman"/>
          <w:sz w:val="24"/>
          <w:szCs w:val="24"/>
        </w:rPr>
        <w:t xml:space="preserve"> </w:t>
      </w:r>
      <w:hyperlink r:id="rId85"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29" w:name="P225"/>
      <w:bookmarkEnd w:id="29"/>
      <w:r w:rsidRPr="004913B7">
        <w:rPr>
          <w:rFonts w:ascii="Times New Roman" w:hAnsi="Times New Roman" w:cs="Times New Roman"/>
          <w:sz w:val="24"/>
          <w:szCs w:val="24"/>
        </w:rPr>
        <w:t xml:space="preserve">37. </w:t>
      </w:r>
      <w:proofErr w:type="gramStart"/>
      <w:r w:rsidRPr="004913B7">
        <w:rPr>
          <w:rFonts w:ascii="Times New Roman" w:hAnsi="Times New Roman" w:cs="Times New Roman"/>
          <w:sz w:val="24"/>
          <w:szCs w:val="24"/>
        </w:rPr>
        <w:t xml:space="preserve">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бюджетным или автономным учреждением предварительного отчета о выполнении государственного задания в части предварительной оценки достижения плановых показателей годового объема оказания государственных услуг за соответствующий финансовый год, составленного по форме, аналогичной форме </w:t>
      </w:r>
      <w:hyperlink w:anchor="P784" w:history="1">
        <w:r w:rsidRPr="004913B7">
          <w:rPr>
            <w:rFonts w:ascii="Times New Roman" w:hAnsi="Times New Roman" w:cs="Times New Roman"/>
            <w:sz w:val="24"/>
            <w:szCs w:val="24"/>
          </w:rPr>
          <w:t>отчета</w:t>
        </w:r>
      </w:hyperlink>
      <w:r w:rsidRPr="004913B7">
        <w:rPr>
          <w:rFonts w:ascii="Times New Roman" w:hAnsi="Times New Roman" w:cs="Times New Roman"/>
          <w:sz w:val="24"/>
          <w:szCs w:val="24"/>
        </w:rPr>
        <w:t xml:space="preserve"> о выполнении государственного задания, предусмотренной приложением 2 к настоящему Порядку</w:t>
      </w:r>
      <w:proofErr w:type="gramEnd"/>
      <w:r w:rsidRPr="004913B7">
        <w:rPr>
          <w:rFonts w:ascii="Times New Roman" w:hAnsi="Times New Roman" w:cs="Times New Roman"/>
          <w:sz w:val="24"/>
          <w:szCs w:val="24"/>
        </w:rPr>
        <w:t xml:space="preserve">.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4913B7">
        <w:rPr>
          <w:rFonts w:ascii="Times New Roman" w:hAnsi="Times New Roman" w:cs="Times New Roman"/>
          <w:sz w:val="24"/>
          <w:szCs w:val="24"/>
        </w:rPr>
        <w:t>оценки достижения плановых показателей годового объема оказания государственных</w:t>
      </w:r>
      <w:proofErr w:type="gramEnd"/>
      <w:r w:rsidRPr="004913B7">
        <w:rPr>
          <w:rFonts w:ascii="Times New Roman" w:hAnsi="Times New Roman" w:cs="Times New Roman"/>
          <w:sz w:val="24"/>
          <w:szCs w:val="24"/>
        </w:rPr>
        <w:t xml:space="preserve"> услуг, указанные в предварительном отчете,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ч</w:t>
      </w:r>
      <w:proofErr w:type="gramEnd"/>
      <w:r w:rsidRPr="004913B7">
        <w:rPr>
          <w:rFonts w:ascii="Times New Roman" w:hAnsi="Times New Roman" w:cs="Times New Roman"/>
          <w:sz w:val="24"/>
          <w:szCs w:val="24"/>
        </w:rPr>
        <w:t xml:space="preserve">асть первая в ред. </w:t>
      </w:r>
      <w:hyperlink r:id="rId86"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 xml:space="preserve">Если на основании отчета о выполнении государственного задания, предусмотренного </w:t>
      </w:r>
      <w:hyperlink w:anchor="P240" w:history="1">
        <w:r w:rsidRPr="004913B7">
          <w:rPr>
            <w:rFonts w:ascii="Times New Roman" w:hAnsi="Times New Roman" w:cs="Times New Roman"/>
            <w:sz w:val="24"/>
            <w:szCs w:val="24"/>
          </w:rPr>
          <w:t>пунктом 38</w:t>
        </w:r>
      </w:hyperlink>
      <w:r w:rsidRPr="004913B7">
        <w:rPr>
          <w:rFonts w:ascii="Times New Roman" w:hAnsi="Times New Roman" w:cs="Times New Roman"/>
          <w:sz w:val="24"/>
          <w:szCs w:val="24"/>
        </w:rPr>
        <w:t xml:space="preserve"> настоящего Порядка, показатели объема, указанные в отчете о выполнении государственного задания, меньше показателей, установленных в государственном задании (с учетом допустимых (возможных) отклонений), то соответствующие средства субсидии подлежат перечислению в республиканский бюджет в соответствии с бюджетным законодательством Российской Федерации в объеме, соответствующем показателям, характеризующим объем не оказанной государственной услуги (не</w:t>
      </w:r>
      <w:proofErr w:type="gramEnd"/>
      <w:r w:rsidRPr="004913B7">
        <w:rPr>
          <w:rFonts w:ascii="Times New Roman" w:hAnsi="Times New Roman" w:cs="Times New Roman"/>
          <w:sz w:val="24"/>
          <w:szCs w:val="24"/>
        </w:rPr>
        <w:t xml:space="preserve"> выполненной работы).</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Предварительный отчет об исполнении государственного задания в части работ за соответствующий финансовый год, указанный в </w:t>
      </w:r>
      <w:hyperlink w:anchor="P225" w:history="1">
        <w:r w:rsidRPr="004913B7">
          <w:rPr>
            <w:rFonts w:ascii="Times New Roman" w:hAnsi="Times New Roman" w:cs="Times New Roman"/>
            <w:sz w:val="24"/>
            <w:szCs w:val="24"/>
          </w:rPr>
          <w:t>части первой</w:t>
        </w:r>
      </w:hyperlink>
      <w:r w:rsidRPr="004913B7">
        <w:rPr>
          <w:rFonts w:ascii="Times New Roman" w:hAnsi="Times New Roman" w:cs="Times New Roman"/>
          <w:sz w:val="24"/>
          <w:szCs w:val="24"/>
        </w:rPr>
        <w:t xml:space="preserve"> настоящего пункта, представляется бюджетным или автономным учреждением при установлении органом, осуществляющим функции и полномочия учредителя, требования о его представлении в государственном задании. В случае если органом, осуществляющим функции и полномочия </w:t>
      </w:r>
      <w:r w:rsidRPr="004913B7">
        <w:rPr>
          <w:rFonts w:ascii="Times New Roman" w:hAnsi="Times New Roman" w:cs="Times New Roman"/>
          <w:sz w:val="24"/>
          <w:szCs w:val="24"/>
        </w:rPr>
        <w:lastRenderedPageBreak/>
        <w:t xml:space="preserve">учредителя в отношении бюджетных или автономных учреждений, устанавливаются требования о представлении предварительного отчета о выполнении государственного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225" w:history="1">
        <w:r w:rsidRPr="004913B7">
          <w:rPr>
            <w:rFonts w:ascii="Times New Roman" w:hAnsi="Times New Roman" w:cs="Times New Roman"/>
            <w:sz w:val="24"/>
            <w:szCs w:val="24"/>
          </w:rPr>
          <w:t>частью первой</w:t>
        </w:r>
      </w:hyperlink>
      <w:r w:rsidRPr="004913B7">
        <w:rPr>
          <w:rFonts w:ascii="Times New Roman" w:hAnsi="Times New Roman" w:cs="Times New Roman"/>
          <w:sz w:val="24"/>
          <w:szCs w:val="24"/>
        </w:rPr>
        <w:t xml:space="preserve"> настоящего пункта.</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ч</w:t>
      </w:r>
      <w:proofErr w:type="gramEnd"/>
      <w:r w:rsidRPr="004913B7">
        <w:rPr>
          <w:rFonts w:ascii="Times New Roman" w:hAnsi="Times New Roman" w:cs="Times New Roman"/>
          <w:sz w:val="24"/>
          <w:szCs w:val="24"/>
        </w:rPr>
        <w:t xml:space="preserve">асть третья в ред. </w:t>
      </w:r>
      <w:hyperlink r:id="rId87"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37 в ред. </w:t>
      </w:r>
      <w:hyperlink r:id="rId88"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37.1. Требования, установленные </w:t>
      </w:r>
      <w:hyperlink w:anchor="P219" w:history="1">
        <w:r w:rsidRPr="004913B7">
          <w:rPr>
            <w:rFonts w:ascii="Times New Roman" w:hAnsi="Times New Roman" w:cs="Times New Roman"/>
            <w:sz w:val="24"/>
            <w:szCs w:val="24"/>
          </w:rPr>
          <w:t>пунктами 36.1</w:t>
        </w:r>
      </w:hyperlink>
      <w:r w:rsidRPr="004913B7">
        <w:rPr>
          <w:rFonts w:ascii="Times New Roman" w:hAnsi="Times New Roman" w:cs="Times New Roman"/>
          <w:sz w:val="24"/>
          <w:szCs w:val="24"/>
        </w:rPr>
        <w:t xml:space="preserve"> и </w:t>
      </w:r>
      <w:hyperlink w:anchor="P225" w:history="1">
        <w:r w:rsidRPr="004913B7">
          <w:rPr>
            <w:rFonts w:ascii="Times New Roman" w:hAnsi="Times New Roman" w:cs="Times New Roman"/>
            <w:sz w:val="24"/>
            <w:szCs w:val="24"/>
          </w:rPr>
          <w:t>37</w:t>
        </w:r>
      </w:hyperlink>
      <w:r w:rsidRPr="004913B7">
        <w:rPr>
          <w:rFonts w:ascii="Times New Roman" w:hAnsi="Times New Roman" w:cs="Times New Roman"/>
          <w:sz w:val="24"/>
          <w:szCs w:val="24"/>
        </w:rPr>
        <w:t xml:space="preserve"> настоящего Порядка, связанные с перечислением субсидии, не распространяются </w:t>
      </w:r>
      <w:proofErr w:type="gramStart"/>
      <w:r w:rsidRPr="004913B7">
        <w:rPr>
          <w:rFonts w:ascii="Times New Roman" w:hAnsi="Times New Roman" w:cs="Times New Roman"/>
          <w:sz w:val="24"/>
          <w:szCs w:val="24"/>
        </w:rPr>
        <w:t>на</w:t>
      </w:r>
      <w:proofErr w:type="gramEnd"/>
      <w:r w:rsidRPr="004913B7">
        <w:rPr>
          <w:rFonts w:ascii="Times New Roman" w:hAnsi="Times New Roman" w:cs="Times New Roman"/>
          <w:sz w:val="24"/>
          <w:szCs w:val="24"/>
        </w:rPr>
        <w:t>:</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89"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учреждение, находящееся в процессе реорганизации или ликвидации;</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 xml:space="preserve">предоставление субсидии в части выплат в рамках указов Президента Российской Федерации от 7 мая 2012 г. </w:t>
      </w:r>
      <w:hyperlink r:id="rId90" w:history="1">
        <w:r w:rsidRPr="004913B7">
          <w:rPr>
            <w:rFonts w:ascii="Times New Roman" w:hAnsi="Times New Roman" w:cs="Times New Roman"/>
            <w:sz w:val="24"/>
            <w:szCs w:val="24"/>
          </w:rPr>
          <w:t>N 597</w:t>
        </w:r>
      </w:hyperlink>
      <w:r w:rsidRPr="004913B7">
        <w:rPr>
          <w:rFonts w:ascii="Times New Roman" w:hAnsi="Times New Roman" w:cs="Times New Roman"/>
          <w:sz w:val="24"/>
          <w:szCs w:val="24"/>
        </w:rPr>
        <w:t xml:space="preserve"> "О мероприятиях по реализации государственной социальной политики", от 1 июня 2012 г. </w:t>
      </w:r>
      <w:hyperlink r:id="rId91" w:history="1">
        <w:r w:rsidRPr="004913B7">
          <w:rPr>
            <w:rFonts w:ascii="Times New Roman" w:hAnsi="Times New Roman" w:cs="Times New Roman"/>
            <w:sz w:val="24"/>
            <w:szCs w:val="24"/>
          </w:rPr>
          <w:t>N 761</w:t>
        </w:r>
      </w:hyperlink>
      <w:r w:rsidRPr="004913B7">
        <w:rPr>
          <w:rFonts w:ascii="Times New Roman" w:hAnsi="Times New Roman" w:cs="Times New Roman"/>
          <w:sz w:val="24"/>
          <w:szCs w:val="24"/>
        </w:rPr>
        <w:t xml:space="preserve"> "О Национальной стратегии действий в интересах детей на 2012 - 2017 годы" и от 28 декабря 2012 г. </w:t>
      </w:r>
      <w:hyperlink r:id="rId92" w:history="1">
        <w:r w:rsidRPr="004913B7">
          <w:rPr>
            <w:rFonts w:ascii="Times New Roman" w:hAnsi="Times New Roman" w:cs="Times New Roman"/>
            <w:sz w:val="24"/>
            <w:szCs w:val="24"/>
          </w:rPr>
          <w:t>N 1688</w:t>
        </w:r>
      </w:hyperlink>
      <w:r w:rsidRPr="004913B7">
        <w:rPr>
          <w:rFonts w:ascii="Times New Roman" w:hAnsi="Times New Roman" w:cs="Times New Roman"/>
          <w:sz w:val="24"/>
          <w:szCs w:val="24"/>
        </w:rPr>
        <w:t xml:space="preserve"> "О некоторых мерах по реализации государственной политики в сфере</w:t>
      </w:r>
      <w:proofErr w:type="gramEnd"/>
      <w:r w:rsidRPr="004913B7">
        <w:rPr>
          <w:rFonts w:ascii="Times New Roman" w:hAnsi="Times New Roman" w:cs="Times New Roman"/>
          <w:sz w:val="24"/>
          <w:szCs w:val="24"/>
        </w:rPr>
        <w:t xml:space="preserve"> защиты детей-сирот и детей, оставшихся без попечения родителей";</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93"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бюджетное или автономное учреждение, оказывающее государственные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бюджетных и автономных учреждений, не установлено иное.</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(абзац введен </w:t>
      </w:r>
      <w:hyperlink r:id="rId94"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(п. 37.1 </w:t>
      </w:r>
      <w:proofErr w:type="gramStart"/>
      <w:r w:rsidRPr="004913B7">
        <w:rPr>
          <w:rFonts w:ascii="Times New Roman" w:hAnsi="Times New Roman" w:cs="Times New Roman"/>
          <w:sz w:val="24"/>
          <w:szCs w:val="24"/>
        </w:rPr>
        <w:t>введен</w:t>
      </w:r>
      <w:proofErr w:type="gramEnd"/>
      <w:r w:rsidRPr="004913B7">
        <w:rPr>
          <w:rFonts w:ascii="Times New Roman" w:hAnsi="Times New Roman" w:cs="Times New Roman"/>
          <w:sz w:val="24"/>
          <w:szCs w:val="24"/>
        </w:rPr>
        <w:t xml:space="preserve"> </w:t>
      </w:r>
      <w:hyperlink r:id="rId95"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bookmarkStart w:id="30" w:name="P240"/>
      <w:bookmarkEnd w:id="30"/>
      <w:r w:rsidRPr="004913B7">
        <w:rPr>
          <w:rFonts w:ascii="Times New Roman" w:hAnsi="Times New Roman" w:cs="Times New Roman"/>
          <w:sz w:val="24"/>
          <w:szCs w:val="24"/>
        </w:rPr>
        <w:t xml:space="preserve">38. Бюджетные и автономные учреждения, казенные учреждения представляют соответственно органам, осуществляющим функции и полномочия учредителей в отношении бюджетных или автономных учреждений, главным распорядителям средств республиканского бюджета, в ведении которых находятся казенные учреждения, </w:t>
      </w:r>
      <w:hyperlink w:anchor="P784" w:history="1">
        <w:r w:rsidRPr="004913B7">
          <w:rPr>
            <w:rFonts w:ascii="Times New Roman" w:hAnsi="Times New Roman" w:cs="Times New Roman"/>
            <w:sz w:val="24"/>
            <w:szCs w:val="24"/>
          </w:rPr>
          <w:t>отчет</w:t>
        </w:r>
      </w:hyperlink>
      <w:r w:rsidRPr="004913B7">
        <w:rPr>
          <w:rFonts w:ascii="Times New Roman" w:hAnsi="Times New Roman" w:cs="Times New Roman"/>
          <w:sz w:val="24"/>
          <w:szCs w:val="24"/>
        </w:rPr>
        <w:t xml:space="preserve"> о выполнении государственного задания, предусмотренный приложением 2 к настоящему Порядку, в соответствии с требованиями, установленными в государственном задании.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Отчет о выполнении государственного задания, предусмотренный </w:t>
      </w:r>
      <w:hyperlink w:anchor="P240" w:history="1">
        <w:r w:rsidRPr="004913B7">
          <w:rPr>
            <w:rFonts w:ascii="Times New Roman" w:hAnsi="Times New Roman" w:cs="Times New Roman"/>
            <w:sz w:val="24"/>
            <w:szCs w:val="24"/>
          </w:rPr>
          <w:t>абзацем первым</w:t>
        </w:r>
      </w:hyperlink>
      <w:r w:rsidRPr="004913B7">
        <w:rPr>
          <w:rFonts w:ascii="Times New Roman" w:hAnsi="Times New Roman" w:cs="Times New Roman"/>
          <w:sz w:val="24"/>
          <w:szCs w:val="24"/>
        </w:rPr>
        <w:t xml:space="preserve"> настоящего пункта, представляется в сроки, установленные государственным заданием, но не позднее 1 марта финансового года, следующего </w:t>
      </w:r>
      <w:proofErr w:type="gramStart"/>
      <w:r w:rsidRPr="004913B7">
        <w:rPr>
          <w:rFonts w:ascii="Times New Roman" w:hAnsi="Times New Roman" w:cs="Times New Roman"/>
          <w:sz w:val="24"/>
          <w:szCs w:val="24"/>
        </w:rPr>
        <w:t>за</w:t>
      </w:r>
      <w:proofErr w:type="gramEnd"/>
      <w:r w:rsidRPr="004913B7">
        <w:rPr>
          <w:rFonts w:ascii="Times New Roman" w:hAnsi="Times New Roman" w:cs="Times New Roman"/>
          <w:sz w:val="24"/>
          <w:szCs w:val="24"/>
        </w:rPr>
        <w:t xml:space="preserve"> отчетным.</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w:t>
      </w:r>
      <w:proofErr w:type="gramStart"/>
      <w:r w:rsidRPr="004913B7">
        <w:rPr>
          <w:rFonts w:ascii="Times New Roman" w:hAnsi="Times New Roman" w:cs="Times New Roman"/>
          <w:sz w:val="24"/>
          <w:szCs w:val="24"/>
        </w:rPr>
        <w:t>в</w:t>
      </w:r>
      <w:proofErr w:type="gramEnd"/>
      <w:r w:rsidRPr="004913B7">
        <w:rPr>
          <w:rFonts w:ascii="Times New Roman" w:hAnsi="Times New Roman" w:cs="Times New Roman"/>
          <w:sz w:val="24"/>
          <w:szCs w:val="24"/>
        </w:rPr>
        <w:t xml:space="preserve"> ред. </w:t>
      </w:r>
      <w:hyperlink r:id="rId96"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proofErr w:type="gramStart"/>
      <w:r w:rsidRPr="004913B7">
        <w:rPr>
          <w:rFonts w:ascii="Times New Roman" w:hAnsi="Times New Roman" w:cs="Times New Roman"/>
          <w:sz w:val="24"/>
          <w:szCs w:val="24"/>
        </w:rPr>
        <w:t>В случае если органом, осуществляющим функции и полномочия учредителя в отношении бюджетных или автономных учреждений, главным распорядителем средств республиканского бюджета, в ведении которого находятся казенные учреждения, предусмотрено представление отчета о выполнении государственного задания в части, касающейся показателей объема оказания государственных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4913B7">
        <w:rPr>
          <w:rFonts w:ascii="Times New Roman" w:hAnsi="Times New Roman" w:cs="Times New Roman"/>
          <w:sz w:val="24"/>
          <w:szCs w:val="24"/>
        </w:rPr>
        <w:t xml:space="preserve"> </w:t>
      </w:r>
      <w:proofErr w:type="gramStart"/>
      <w:r w:rsidRPr="004913B7">
        <w:rPr>
          <w:rFonts w:ascii="Times New Roman" w:hAnsi="Times New Roman" w:cs="Times New Roman"/>
          <w:sz w:val="24"/>
          <w:szCs w:val="24"/>
        </w:rPr>
        <w:t>При этом орган, осуществляющий функции и полномочия учредителя в отношении бюджетных или автономных учреждений, и главный распорядитель средств республиканского бюджета,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государственных услуг (выполнения работ) или в натуральных показателях как для государственного задания в целом, так и относительно</w:t>
      </w:r>
      <w:proofErr w:type="gramEnd"/>
      <w:r w:rsidRPr="004913B7">
        <w:rPr>
          <w:rFonts w:ascii="Times New Roman" w:hAnsi="Times New Roman" w:cs="Times New Roman"/>
          <w:sz w:val="24"/>
          <w:szCs w:val="24"/>
        </w:rPr>
        <w:t xml:space="preserve"> </w:t>
      </w:r>
      <w:proofErr w:type="gramStart"/>
      <w:r w:rsidRPr="004913B7">
        <w:rPr>
          <w:rFonts w:ascii="Times New Roman" w:hAnsi="Times New Roman" w:cs="Times New Roman"/>
          <w:sz w:val="24"/>
          <w:szCs w:val="24"/>
        </w:rPr>
        <w:t>его части (с учетом неравномерного процесса их оказания (выполнения).</w:t>
      </w:r>
      <w:proofErr w:type="gramEnd"/>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(часть третья введена </w:t>
      </w:r>
      <w:hyperlink r:id="rId97"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06.12.2017 N 633)</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39. </w:t>
      </w:r>
      <w:proofErr w:type="gramStart"/>
      <w:r w:rsidRPr="004913B7">
        <w:rPr>
          <w:rFonts w:ascii="Times New Roman" w:hAnsi="Times New Roman" w:cs="Times New Roman"/>
          <w:sz w:val="24"/>
          <w:szCs w:val="24"/>
        </w:rPr>
        <w:t>Контроль за</w:t>
      </w:r>
      <w:proofErr w:type="gramEnd"/>
      <w:r w:rsidRPr="004913B7">
        <w:rPr>
          <w:rFonts w:ascii="Times New Roman" w:hAnsi="Times New Roman" w:cs="Times New Roman"/>
          <w:sz w:val="24"/>
          <w:szCs w:val="24"/>
        </w:rPr>
        <w:t xml:space="preserve"> выполнением государственного задания бюджетными и автономными учреждениями, казенными учреждениями осуществляют соответственно органы, осуществляющие функции и полномочия учредителя в отношении бюджетных или автономных </w:t>
      </w:r>
      <w:r w:rsidRPr="004913B7">
        <w:rPr>
          <w:rFonts w:ascii="Times New Roman" w:hAnsi="Times New Roman" w:cs="Times New Roman"/>
          <w:sz w:val="24"/>
          <w:szCs w:val="24"/>
        </w:rPr>
        <w:lastRenderedPageBreak/>
        <w:t>учреждений, и главные распорядители средств республиканского бюджета, в ведении которых находятся казенные учреждения, а также органы государственного финансового контроля.</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Правила осуществления контроля органами, осуществляющими функции и полномочия учредителей, и главными распорядителями средств республиканского бюджета, в ведении которых находятся казенные учреждения, за выполнением государственного задания устанавливаются указанными органами.</w:t>
      </w:r>
    </w:p>
    <w:p w:rsidR="004913B7" w:rsidRPr="004913B7" w:rsidRDefault="004913B7" w:rsidP="004913B7">
      <w:pPr>
        <w:pStyle w:val="a3"/>
        <w:ind w:firstLine="567"/>
        <w:jc w:val="both"/>
        <w:rPr>
          <w:rFonts w:ascii="Times New Roman" w:hAnsi="Times New Roman" w:cs="Times New Roman"/>
          <w:sz w:val="24"/>
          <w:szCs w:val="24"/>
        </w:rPr>
      </w:pPr>
      <w:r w:rsidRPr="004913B7">
        <w:rPr>
          <w:rFonts w:ascii="Times New Roman" w:hAnsi="Times New Roman" w:cs="Times New Roman"/>
          <w:sz w:val="24"/>
          <w:szCs w:val="24"/>
        </w:rPr>
        <w:t xml:space="preserve">(часть введена </w:t>
      </w:r>
      <w:hyperlink r:id="rId98" w:history="1">
        <w:r w:rsidRPr="004913B7">
          <w:rPr>
            <w:rFonts w:ascii="Times New Roman" w:hAnsi="Times New Roman" w:cs="Times New Roman"/>
            <w:sz w:val="24"/>
            <w:szCs w:val="24"/>
          </w:rPr>
          <w:t>постановлением</w:t>
        </w:r>
      </w:hyperlink>
      <w:r w:rsidRPr="004913B7">
        <w:rPr>
          <w:rFonts w:ascii="Times New Roman" w:hAnsi="Times New Roman" w:cs="Times New Roman"/>
          <w:sz w:val="24"/>
          <w:szCs w:val="24"/>
        </w:rPr>
        <w:t xml:space="preserve"> Правительства РМ от 09.01.2017 N 2)</w:t>
      </w:r>
    </w:p>
    <w:p w:rsidR="004913B7" w:rsidRPr="004913B7" w:rsidRDefault="004913B7" w:rsidP="004913B7">
      <w:pPr>
        <w:pStyle w:val="a3"/>
        <w:ind w:firstLine="567"/>
        <w:jc w:val="both"/>
        <w:rPr>
          <w:rFonts w:ascii="Times New Roman" w:hAnsi="Times New Roman" w:cs="Times New Roman"/>
          <w:sz w:val="24"/>
          <w:szCs w:val="24"/>
        </w:rPr>
      </w:pPr>
    </w:p>
    <w:p w:rsidR="004913B7" w:rsidRP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sectPr w:rsidR="004913B7" w:rsidSect="004913B7">
          <w:pgSz w:w="11906" w:h="16838"/>
          <w:pgMar w:top="1134" w:right="850" w:bottom="568" w:left="993" w:header="708" w:footer="708" w:gutter="0"/>
          <w:cols w:space="708"/>
          <w:docGrid w:linePitch="360"/>
        </w:sectPr>
      </w:pP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lastRenderedPageBreak/>
        <w:t>Приложение 1</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к Порядку формирования</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государственного задания</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 xml:space="preserve">в отношении </w:t>
      </w:r>
      <w:proofErr w:type="gramStart"/>
      <w:r w:rsidRPr="004913B7">
        <w:rPr>
          <w:rFonts w:ascii="Times New Roman" w:hAnsi="Times New Roman" w:cs="Times New Roman"/>
          <w:sz w:val="24"/>
          <w:szCs w:val="24"/>
        </w:rPr>
        <w:t>государственных</w:t>
      </w:r>
      <w:proofErr w:type="gramEnd"/>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учреждений Республики Мордовия</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 xml:space="preserve">и финансовом </w:t>
      </w:r>
      <w:proofErr w:type="gramStart"/>
      <w:r w:rsidRPr="004913B7">
        <w:rPr>
          <w:rFonts w:ascii="Times New Roman" w:hAnsi="Times New Roman" w:cs="Times New Roman"/>
          <w:sz w:val="24"/>
          <w:szCs w:val="24"/>
        </w:rPr>
        <w:t>обеспечении</w:t>
      </w:r>
      <w:proofErr w:type="gramEnd"/>
      <w:r w:rsidRPr="004913B7">
        <w:rPr>
          <w:rFonts w:ascii="Times New Roman" w:hAnsi="Times New Roman" w:cs="Times New Roman"/>
          <w:sz w:val="24"/>
          <w:szCs w:val="24"/>
        </w:rPr>
        <w:t xml:space="preserve"> выполнения</w:t>
      </w:r>
    </w:p>
    <w:p w:rsidR="004913B7" w:rsidRPr="004913B7" w:rsidRDefault="004913B7" w:rsidP="004913B7">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государственного задания</w:t>
      </w:r>
    </w:p>
    <w:p w:rsidR="004913B7" w:rsidRPr="004913B7" w:rsidRDefault="004913B7" w:rsidP="004913B7">
      <w:pPr>
        <w:pStyle w:val="a3"/>
        <w:ind w:firstLine="567"/>
        <w:jc w:val="right"/>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3B7" w:rsidRPr="004913B7">
        <w:trPr>
          <w:jc w:val="center"/>
        </w:trPr>
        <w:tc>
          <w:tcPr>
            <w:tcW w:w="9294" w:type="dxa"/>
            <w:tcBorders>
              <w:top w:val="nil"/>
              <w:left w:val="single" w:sz="24" w:space="0" w:color="CED3F1"/>
              <w:bottom w:val="nil"/>
              <w:right w:val="single" w:sz="24" w:space="0" w:color="F4F3F8"/>
            </w:tcBorders>
            <w:shd w:val="clear" w:color="auto" w:fill="F4F3F8"/>
          </w:tcPr>
          <w:p w:rsidR="004913B7" w:rsidRPr="004913B7" w:rsidRDefault="004913B7" w:rsidP="004913B7">
            <w:pPr>
              <w:pStyle w:val="a3"/>
              <w:ind w:hanging="27"/>
              <w:jc w:val="center"/>
              <w:rPr>
                <w:rFonts w:ascii="Times New Roman" w:hAnsi="Times New Roman" w:cs="Times New Roman"/>
                <w:sz w:val="24"/>
                <w:szCs w:val="24"/>
              </w:rPr>
            </w:pPr>
            <w:r w:rsidRPr="004913B7">
              <w:rPr>
                <w:rFonts w:ascii="Times New Roman" w:hAnsi="Times New Roman" w:cs="Times New Roman"/>
                <w:sz w:val="24"/>
                <w:szCs w:val="24"/>
              </w:rPr>
              <w:t>Список изменяющих документов</w:t>
            </w:r>
          </w:p>
          <w:p w:rsidR="004913B7" w:rsidRPr="004913B7" w:rsidRDefault="004913B7" w:rsidP="004913B7">
            <w:pPr>
              <w:pStyle w:val="a3"/>
              <w:ind w:hanging="27"/>
              <w:jc w:val="center"/>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99"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tc>
      </w:tr>
    </w:tbl>
    <w:p w:rsidR="004913B7" w:rsidRPr="004913B7" w:rsidRDefault="004913B7" w:rsidP="004913B7">
      <w:pPr>
        <w:pStyle w:val="a3"/>
        <w:ind w:firstLine="567"/>
        <w:jc w:val="both"/>
        <w:rPr>
          <w:rFonts w:ascii="Times New Roman" w:hAnsi="Times New Roman" w:cs="Times New Roman"/>
          <w:sz w:val="24"/>
          <w:szCs w:val="24"/>
        </w:rPr>
      </w:pPr>
    </w:p>
    <w:p w:rsidR="004913B7" w:rsidRPr="009E0D46" w:rsidRDefault="004913B7" w:rsidP="004913B7">
      <w:pPr>
        <w:pStyle w:val="ConsPlusNonformat"/>
        <w:rPr>
          <w:rFonts w:ascii="Times New Roman" w:hAnsi="Times New Roman" w:cs="Times New Roman"/>
          <w:sz w:val="28"/>
          <w:szCs w:val="28"/>
        </w:rPr>
      </w:pPr>
    </w:p>
    <w:p w:rsidR="004913B7" w:rsidRPr="004913B7" w:rsidRDefault="004913B7" w:rsidP="004913B7">
      <w:pPr>
        <w:pStyle w:val="ConsPlusNonformat"/>
        <w:rPr>
          <w:rFonts w:ascii="Times New Roman" w:hAnsi="Times New Roman" w:cs="Times New Roman"/>
          <w:sz w:val="24"/>
          <w:szCs w:val="24"/>
        </w:rPr>
      </w:pPr>
      <w:r w:rsidRPr="004913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3B7">
        <w:rPr>
          <w:rFonts w:ascii="Times New Roman" w:hAnsi="Times New Roman" w:cs="Times New Roman"/>
          <w:sz w:val="24"/>
          <w:szCs w:val="24"/>
        </w:rPr>
        <w:t>УТВЕРЖДАЮ</w:t>
      </w:r>
    </w:p>
    <w:p w:rsidR="004913B7" w:rsidRPr="004913B7" w:rsidRDefault="004913B7" w:rsidP="004913B7">
      <w:pPr>
        <w:pStyle w:val="ConsPlusNonformat"/>
        <w:rPr>
          <w:rFonts w:ascii="Times New Roman" w:hAnsi="Times New Roman" w:cs="Times New Roman"/>
          <w:sz w:val="24"/>
          <w:szCs w:val="24"/>
        </w:rPr>
      </w:pPr>
      <w:r w:rsidRPr="004913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3B7">
        <w:rPr>
          <w:rFonts w:ascii="Times New Roman" w:hAnsi="Times New Roman" w:cs="Times New Roman"/>
          <w:sz w:val="24"/>
          <w:szCs w:val="24"/>
        </w:rPr>
        <w:t>Руководитель</w:t>
      </w:r>
    </w:p>
    <w:p w:rsidR="004913B7" w:rsidRPr="009E0D46" w:rsidRDefault="004913B7" w:rsidP="004913B7">
      <w:pPr>
        <w:pStyle w:val="ConsPlusNonformat"/>
        <w:rPr>
          <w:rFonts w:ascii="Times New Roman" w:hAnsi="Times New Roman" w:cs="Times New Roman"/>
          <w:sz w:val="24"/>
          <w:szCs w:val="24"/>
        </w:rPr>
      </w:pPr>
      <w:r w:rsidRPr="009E0D46">
        <w:rPr>
          <w:rFonts w:ascii="Times New Roman" w:hAnsi="Times New Roman" w:cs="Times New Roman"/>
          <w:sz w:val="28"/>
          <w:szCs w:val="28"/>
        </w:rPr>
        <w:t xml:space="preserve">                                                                                                                                        </w:t>
      </w:r>
      <w:r w:rsidRPr="009E0D46">
        <w:rPr>
          <w:rFonts w:ascii="Times New Roman" w:hAnsi="Times New Roman" w:cs="Times New Roman"/>
          <w:sz w:val="24"/>
          <w:szCs w:val="24"/>
        </w:rPr>
        <w:t>(уполномоченное лицо)</w:t>
      </w:r>
    </w:p>
    <w:p w:rsidR="004913B7" w:rsidRPr="009E0D46" w:rsidRDefault="004913B7" w:rsidP="004913B7">
      <w:pPr>
        <w:pStyle w:val="ConsPlusNonformat"/>
      </w:pPr>
      <w:r w:rsidRPr="009E0D46">
        <w:rPr>
          <w:rFonts w:ascii="Times New Roman" w:hAnsi="Times New Roman" w:cs="Times New Roman"/>
          <w:sz w:val="24"/>
          <w:szCs w:val="24"/>
        </w:rPr>
        <w:t xml:space="preserve">                                                                                                 </w:t>
      </w:r>
      <w:r w:rsidRPr="009E0D46">
        <w:t xml:space="preserve">                               _________________________________________</w:t>
      </w:r>
    </w:p>
    <w:p w:rsidR="004913B7" w:rsidRPr="009E0D46" w:rsidRDefault="004913B7" w:rsidP="004913B7">
      <w:pPr>
        <w:pStyle w:val="ConsPlusNonformat"/>
        <w:rPr>
          <w:rFonts w:ascii="Times New Roman" w:hAnsi="Times New Roman" w:cs="Times New Roman"/>
        </w:rPr>
      </w:pPr>
      <w:r w:rsidRPr="009E0D46">
        <w:rPr>
          <w:rFonts w:ascii="Times New Roman" w:hAnsi="Times New Roman" w:cs="Times New Roman"/>
          <w:sz w:val="28"/>
          <w:szCs w:val="28"/>
        </w:rPr>
        <w:t xml:space="preserve">                                                                                                                                           </w:t>
      </w:r>
      <w:proofErr w:type="gramStart"/>
      <w:r w:rsidRPr="009E0D46">
        <w:rPr>
          <w:rFonts w:ascii="Times New Roman" w:hAnsi="Times New Roman" w:cs="Times New Roman"/>
          <w:sz w:val="28"/>
          <w:szCs w:val="28"/>
        </w:rPr>
        <w:t>(</w:t>
      </w:r>
      <w:r w:rsidRPr="009E0D46">
        <w:rPr>
          <w:rFonts w:ascii="Times New Roman" w:hAnsi="Times New Roman" w:cs="Times New Roman"/>
        </w:rPr>
        <w:t xml:space="preserve">наименование органа, осуществляющего функции и                          </w:t>
      </w:r>
      <w:proofErr w:type="gramEnd"/>
    </w:p>
    <w:p w:rsidR="004913B7" w:rsidRPr="009E0D46" w:rsidRDefault="004913B7" w:rsidP="004913B7">
      <w:pPr>
        <w:pStyle w:val="ConsPlusNonformat"/>
        <w:rPr>
          <w:rFonts w:ascii="Times New Roman" w:hAnsi="Times New Roman" w:cs="Times New Roman"/>
        </w:rPr>
      </w:pPr>
      <w:r w:rsidRPr="009E0D46">
        <w:rPr>
          <w:rFonts w:ascii="Times New Roman" w:hAnsi="Times New Roman" w:cs="Times New Roman"/>
        </w:rPr>
        <w:t xml:space="preserve">                                                                                                                                                                                                полномочия учредителя, главного распорядителя средств             </w:t>
      </w:r>
    </w:p>
    <w:p w:rsidR="004913B7" w:rsidRPr="009E0D46" w:rsidRDefault="004913B7" w:rsidP="004913B7">
      <w:pPr>
        <w:pStyle w:val="ConsPlusNonformat"/>
        <w:rPr>
          <w:rFonts w:ascii="Times New Roman" w:hAnsi="Times New Roman" w:cs="Times New Roman"/>
        </w:rPr>
      </w:pPr>
      <w:r w:rsidRPr="009E0D46">
        <w:rPr>
          <w:rFonts w:ascii="Times New Roman" w:hAnsi="Times New Roman" w:cs="Times New Roman"/>
        </w:rPr>
        <w:t xml:space="preserve">                                                                                                                                                                                                                          республиканского бюджета)</w:t>
      </w:r>
    </w:p>
    <w:p w:rsidR="004913B7" w:rsidRPr="009E0D46" w:rsidRDefault="004913B7" w:rsidP="004913B7">
      <w:pPr>
        <w:pStyle w:val="ConsPlusNonformat"/>
        <w:rPr>
          <w:sz w:val="28"/>
          <w:szCs w:val="28"/>
        </w:rPr>
      </w:pPr>
      <w:r w:rsidRPr="009E0D46">
        <w:rPr>
          <w:rFonts w:ascii="Times New Roman" w:hAnsi="Times New Roman" w:cs="Times New Roman"/>
          <w:sz w:val="28"/>
          <w:szCs w:val="28"/>
        </w:rPr>
        <w:t xml:space="preserve">                                                                                                                                        _________ _________ ________________</w:t>
      </w:r>
    </w:p>
    <w:p w:rsidR="004913B7" w:rsidRPr="009E0D46" w:rsidRDefault="004913B7" w:rsidP="004913B7">
      <w:pPr>
        <w:widowControl/>
        <w:jc w:val="both"/>
      </w:pPr>
      <w:r w:rsidRPr="009E0D46">
        <w:t xml:space="preserve">                                                                                                                                                                                                 (должность)         (подпись)        (расшифровка подписи)</w:t>
      </w:r>
    </w:p>
    <w:p w:rsidR="004913B7" w:rsidRPr="009E0D46" w:rsidRDefault="004913B7" w:rsidP="004913B7">
      <w:pPr>
        <w:widowControl/>
        <w:jc w:val="both"/>
        <w:rPr>
          <w:sz w:val="28"/>
          <w:szCs w:val="28"/>
        </w:rPr>
      </w:pPr>
    </w:p>
    <w:p w:rsidR="004913B7" w:rsidRPr="009E0D46" w:rsidRDefault="004913B7" w:rsidP="004913B7">
      <w:pPr>
        <w:widowControl/>
        <w:jc w:val="both"/>
        <w:rPr>
          <w:sz w:val="28"/>
          <w:szCs w:val="28"/>
        </w:rPr>
      </w:pPr>
      <w:r w:rsidRPr="009E0D46">
        <w:rPr>
          <w:sz w:val="28"/>
          <w:szCs w:val="28"/>
        </w:rPr>
        <w:t xml:space="preserve">                                                                                                                                      «__» _________________ 20__ г.</w:t>
      </w:r>
    </w:p>
    <w:p w:rsidR="004913B7" w:rsidRPr="004913B7" w:rsidRDefault="004913B7" w:rsidP="004913B7">
      <w:pPr>
        <w:tabs>
          <w:tab w:val="left" w:pos="9356"/>
          <w:tab w:val="left" w:pos="11340"/>
        </w:tabs>
        <w:outlineLvl w:val="1"/>
        <w:rPr>
          <w:sz w:val="24"/>
          <w:szCs w:val="24"/>
        </w:rPr>
      </w:pPr>
    </w:p>
    <w:p w:rsidR="004913B7" w:rsidRPr="004913B7" w:rsidRDefault="004913B7" w:rsidP="004913B7">
      <w:pPr>
        <w:widowControl/>
        <w:jc w:val="center"/>
        <w:rPr>
          <w:sz w:val="24"/>
          <w:szCs w:val="24"/>
        </w:rPr>
      </w:pPr>
      <w:r w:rsidRPr="004913B7">
        <w:rPr>
          <w:sz w:val="24"/>
          <w:szCs w:val="24"/>
        </w:rPr>
        <w:t>ГОСУДАРСТВЕННОЕ ЗАДАНИЕ</w:t>
      </w:r>
    </w:p>
    <w:p w:rsidR="004913B7" w:rsidRPr="004913B7" w:rsidRDefault="004913B7" w:rsidP="004913B7">
      <w:pPr>
        <w:widowControl/>
        <w:jc w:val="center"/>
        <w:rPr>
          <w:sz w:val="24"/>
          <w:szCs w:val="24"/>
        </w:rPr>
      </w:pPr>
      <w:r w:rsidRPr="004913B7">
        <w:rPr>
          <w:sz w:val="24"/>
          <w:szCs w:val="24"/>
        </w:rPr>
        <w:t>на 20__ год и на плановый период 20__ и 20__ годов</w:t>
      </w:r>
      <w:bookmarkStart w:id="31" w:name="Par180"/>
      <w:bookmarkEnd w:id="31"/>
    </w:p>
    <w:p w:rsidR="004913B7" w:rsidRPr="004913B7" w:rsidRDefault="004913B7" w:rsidP="004913B7">
      <w:pPr>
        <w:tabs>
          <w:tab w:val="left" w:pos="9356"/>
          <w:tab w:val="left" w:pos="11340"/>
        </w:tabs>
        <w:jc w:val="center"/>
        <w:outlineLvl w:val="1"/>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6300"/>
        <w:gridCol w:w="3333"/>
        <w:gridCol w:w="1984"/>
      </w:tblGrid>
      <w:tr w:rsidR="004913B7" w:rsidRPr="004913B7" w:rsidTr="004913B7">
        <w:tc>
          <w:tcPr>
            <w:tcW w:w="2700" w:type="dxa"/>
          </w:tcPr>
          <w:p w:rsidR="004913B7" w:rsidRPr="004913B7" w:rsidRDefault="004913B7" w:rsidP="004913B7">
            <w:pPr>
              <w:widowControl/>
              <w:rPr>
                <w:sz w:val="24"/>
                <w:szCs w:val="24"/>
              </w:rPr>
            </w:pPr>
          </w:p>
        </w:tc>
        <w:tc>
          <w:tcPr>
            <w:tcW w:w="6300" w:type="dxa"/>
          </w:tcPr>
          <w:p w:rsidR="004913B7" w:rsidRPr="004913B7" w:rsidRDefault="004913B7" w:rsidP="004913B7">
            <w:pPr>
              <w:widowControl/>
              <w:rPr>
                <w:sz w:val="24"/>
                <w:szCs w:val="24"/>
              </w:rPr>
            </w:pPr>
          </w:p>
        </w:tc>
        <w:tc>
          <w:tcPr>
            <w:tcW w:w="3333" w:type="dxa"/>
            <w:tcBorders>
              <w:right w:val="single" w:sz="4" w:space="0" w:color="auto"/>
            </w:tcBorders>
          </w:tcPr>
          <w:p w:rsidR="004913B7" w:rsidRPr="004913B7" w:rsidRDefault="004913B7" w:rsidP="004913B7">
            <w:pPr>
              <w:widowControl/>
              <w:rPr>
                <w:sz w:val="24"/>
                <w:szCs w:val="24"/>
              </w:rPr>
            </w:pPr>
            <w:r w:rsidRPr="004913B7">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widowControl/>
              <w:jc w:val="center"/>
              <w:rPr>
                <w:sz w:val="24"/>
                <w:szCs w:val="24"/>
              </w:rPr>
            </w:pPr>
            <w:r w:rsidRPr="004913B7">
              <w:rPr>
                <w:sz w:val="24"/>
                <w:szCs w:val="24"/>
              </w:rPr>
              <w:t>Коды</w:t>
            </w:r>
          </w:p>
        </w:tc>
      </w:tr>
      <w:tr w:rsidR="004913B7" w:rsidRPr="004913B7" w:rsidTr="004913B7">
        <w:tc>
          <w:tcPr>
            <w:tcW w:w="2700" w:type="dxa"/>
          </w:tcPr>
          <w:p w:rsidR="004913B7" w:rsidRPr="004913B7" w:rsidRDefault="004913B7" w:rsidP="004913B7">
            <w:pPr>
              <w:widowControl/>
              <w:rPr>
                <w:sz w:val="24"/>
                <w:szCs w:val="24"/>
              </w:rPr>
            </w:pPr>
          </w:p>
        </w:tc>
        <w:tc>
          <w:tcPr>
            <w:tcW w:w="6300" w:type="dxa"/>
            <w:vAlign w:val="bottom"/>
          </w:tcPr>
          <w:p w:rsidR="004913B7" w:rsidRPr="004913B7" w:rsidRDefault="004913B7" w:rsidP="004913B7">
            <w:pPr>
              <w:widowControl/>
              <w:ind w:left="1040" w:hanging="1040"/>
              <w:jc w:val="right"/>
              <w:rPr>
                <w:sz w:val="24"/>
                <w:szCs w:val="24"/>
              </w:rPr>
            </w:pPr>
            <w:r w:rsidRPr="004913B7">
              <w:rPr>
                <w:sz w:val="24"/>
                <w:szCs w:val="24"/>
              </w:rPr>
              <w:t xml:space="preserve">        </w:t>
            </w:r>
          </w:p>
        </w:tc>
        <w:tc>
          <w:tcPr>
            <w:tcW w:w="3333" w:type="dxa"/>
            <w:tcBorders>
              <w:right w:val="single" w:sz="4" w:space="0" w:color="auto"/>
            </w:tcBorders>
          </w:tcPr>
          <w:p w:rsidR="004913B7" w:rsidRPr="004913B7" w:rsidRDefault="004913B7" w:rsidP="004913B7">
            <w:pPr>
              <w:widowControl/>
              <w:jc w:val="right"/>
              <w:rPr>
                <w:sz w:val="24"/>
                <w:szCs w:val="24"/>
              </w:rPr>
            </w:pPr>
            <w:r w:rsidRPr="004913B7">
              <w:rPr>
                <w:sz w:val="24"/>
                <w:szCs w:val="24"/>
              </w:rPr>
              <w:t xml:space="preserve">Форма по </w:t>
            </w:r>
            <w:hyperlink r:id="rId100" w:history="1">
              <w:r w:rsidRPr="004913B7">
                <w:rPr>
                  <w:sz w:val="24"/>
                  <w:szCs w:val="24"/>
                </w:rPr>
                <w:t>ОКУД</w:t>
              </w:r>
            </w:hyperlink>
          </w:p>
        </w:tc>
        <w:tc>
          <w:tcPr>
            <w:tcW w:w="1984" w:type="dxa"/>
            <w:tcBorders>
              <w:top w:val="single" w:sz="4" w:space="0" w:color="auto"/>
              <w:left w:val="single" w:sz="4" w:space="0" w:color="auto"/>
              <w:bottom w:val="single" w:sz="4" w:space="0" w:color="auto"/>
              <w:right w:val="single" w:sz="4" w:space="0" w:color="auto"/>
            </w:tcBorders>
            <w:vAlign w:val="bottom"/>
          </w:tcPr>
          <w:p w:rsidR="004913B7" w:rsidRPr="004913B7" w:rsidRDefault="004913B7" w:rsidP="004913B7">
            <w:pPr>
              <w:widowControl/>
              <w:jc w:val="center"/>
              <w:rPr>
                <w:sz w:val="24"/>
                <w:szCs w:val="24"/>
              </w:rPr>
            </w:pPr>
            <w:r w:rsidRPr="004913B7">
              <w:rPr>
                <w:sz w:val="24"/>
                <w:szCs w:val="24"/>
              </w:rPr>
              <w:t>0506001</w:t>
            </w:r>
          </w:p>
        </w:tc>
      </w:tr>
      <w:tr w:rsidR="004913B7" w:rsidRPr="004913B7" w:rsidTr="004913B7">
        <w:tc>
          <w:tcPr>
            <w:tcW w:w="2700" w:type="dxa"/>
          </w:tcPr>
          <w:p w:rsidR="004913B7" w:rsidRPr="004913B7" w:rsidRDefault="004913B7" w:rsidP="004913B7">
            <w:pPr>
              <w:widowControl/>
              <w:rPr>
                <w:sz w:val="24"/>
                <w:szCs w:val="24"/>
              </w:rPr>
            </w:pPr>
          </w:p>
        </w:tc>
        <w:tc>
          <w:tcPr>
            <w:tcW w:w="6300" w:type="dxa"/>
            <w:vAlign w:val="bottom"/>
          </w:tcPr>
          <w:p w:rsidR="004913B7" w:rsidRPr="004913B7" w:rsidRDefault="004913B7" w:rsidP="004913B7">
            <w:pPr>
              <w:widowControl/>
              <w:jc w:val="right"/>
              <w:rPr>
                <w:sz w:val="24"/>
                <w:szCs w:val="24"/>
              </w:rPr>
            </w:pPr>
          </w:p>
        </w:tc>
        <w:tc>
          <w:tcPr>
            <w:tcW w:w="3333" w:type="dxa"/>
            <w:tcBorders>
              <w:right w:val="single" w:sz="4" w:space="0" w:color="auto"/>
            </w:tcBorders>
          </w:tcPr>
          <w:p w:rsidR="004913B7" w:rsidRPr="004913B7" w:rsidRDefault="004913B7" w:rsidP="004913B7">
            <w:pPr>
              <w:widowControl/>
              <w:jc w:val="right"/>
              <w:rPr>
                <w:sz w:val="24"/>
                <w:szCs w:val="24"/>
              </w:rPr>
            </w:pPr>
            <w:r w:rsidRPr="004913B7">
              <w:rPr>
                <w:sz w:val="24"/>
                <w:szCs w:val="24"/>
              </w:rPr>
              <w:t>Дата начала действия</w:t>
            </w:r>
            <w:r w:rsidRPr="004913B7">
              <w:rPr>
                <w:sz w:val="24"/>
                <w:szCs w:val="24"/>
                <w:lang w:val="en-US"/>
              </w:rPr>
              <w:t xml:space="preserve"> </w:t>
            </w:r>
          </w:p>
        </w:tc>
        <w:tc>
          <w:tcPr>
            <w:tcW w:w="1984"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widowControl/>
              <w:rPr>
                <w:sz w:val="24"/>
                <w:szCs w:val="24"/>
              </w:rPr>
            </w:pPr>
          </w:p>
        </w:tc>
      </w:tr>
      <w:tr w:rsidR="004913B7" w:rsidRPr="004913B7" w:rsidTr="004913B7">
        <w:trPr>
          <w:trHeight w:val="30"/>
        </w:trPr>
        <w:tc>
          <w:tcPr>
            <w:tcW w:w="2700" w:type="dxa"/>
          </w:tcPr>
          <w:p w:rsidR="004913B7" w:rsidRPr="004913B7" w:rsidRDefault="004913B7" w:rsidP="004913B7">
            <w:pPr>
              <w:widowControl/>
              <w:rPr>
                <w:sz w:val="24"/>
                <w:szCs w:val="24"/>
              </w:rPr>
            </w:pPr>
          </w:p>
        </w:tc>
        <w:tc>
          <w:tcPr>
            <w:tcW w:w="6300" w:type="dxa"/>
            <w:vAlign w:val="bottom"/>
          </w:tcPr>
          <w:p w:rsidR="004913B7" w:rsidRPr="004913B7" w:rsidRDefault="004913B7" w:rsidP="004913B7">
            <w:pPr>
              <w:widowControl/>
              <w:jc w:val="right"/>
              <w:rPr>
                <w:sz w:val="24"/>
                <w:szCs w:val="24"/>
              </w:rPr>
            </w:pPr>
          </w:p>
        </w:tc>
        <w:tc>
          <w:tcPr>
            <w:tcW w:w="3333" w:type="dxa"/>
            <w:tcBorders>
              <w:right w:val="single" w:sz="4" w:space="0" w:color="auto"/>
            </w:tcBorders>
          </w:tcPr>
          <w:p w:rsidR="004913B7" w:rsidRPr="004913B7" w:rsidRDefault="004913B7" w:rsidP="004913B7">
            <w:pPr>
              <w:widowControl/>
              <w:jc w:val="right"/>
              <w:rPr>
                <w:sz w:val="24"/>
                <w:szCs w:val="24"/>
                <w:vertAlign w:val="superscript"/>
              </w:rPr>
            </w:pPr>
            <w:r w:rsidRPr="004913B7">
              <w:rPr>
                <w:sz w:val="24"/>
                <w:szCs w:val="24"/>
              </w:rPr>
              <w:t>Дата окончания действия</w:t>
            </w:r>
            <w:proofErr w:type="gramStart"/>
            <w:r w:rsidRPr="004913B7">
              <w:rPr>
                <w:sz w:val="24"/>
                <w:szCs w:val="24"/>
                <w:vertAlign w:val="superscript"/>
              </w:rPr>
              <w:t>1</w:t>
            </w:r>
            <w:proofErr w:type="gramEnd"/>
          </w:p>
        </w:tc>
        <w:tc>
          <w:tcPr>
            <w:tcW w:w="1984"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widowControl/>
              <w:rPr>
                <w:sz w:val="24"/>
                <w:szCs w:val="24"/>
              </w:rPr>
            </w:pPr>
          </w:p>
        </w:tc>
      </w:tr>
      <w:tr w:rsidR="004913B7" w:rsidRPr="004913B7" w:rsidTr="004913B7">
        <w:trPr>
          <w:trHeight w:val="288"/>
        </w:trPr>
        <w:tc>
          <w:tcPr>
            <w:tcW w:w="2700" w:type="dxa"/>
          </w:tcPr>
          <w:p w:rsidR="004913B7" w:rsidRPr="004913B7" w:rsidRDefault="004913B7" w:rsidP="004913B7">
            <w:pPr>
              <w:widowControl/>
              <w:rPr>
                <w:sz w:val="24"/>
                <w:szCs w:val="24"/>
              </w:rPr>
            </w:pPr>
            <w:r w:rsidRPr="004913B7">
              <w:rPr>
                <w:sz w:val="24"/>
                <w:szCs w:val="24"/>
              </w:rPr>
              <w:t xml:space="preserve">Наименование </w:t>
            </w:r>
            <w:r w:rsidRPr="004913B7">
              <w:rPr>
                <w:sz w:val="24"/>
                <w:szCs w:val="24"/>
              </w:rPr>
              <w:lastRenderedPageBreak/>
              <w:t>государственного учреждения</w:t>
            </w:r>
          </w:p>
        </w:tc>
        <w:tc>
          <w:tcPr>
            <w:tcW w:w="6300" w:type="dxa"/>
            <w:vAlign w:val="bottom"/>
          </w:tcPr>
          <w:p w:rsidR="004913B7" w:rsidRPr="004913B7" w:rsidRDefault="004913B7" w:rsidP="004913B7">
            <w:pPr>
              <w:widowControl/>
              <w:jc w:val="right"/>
              <w:rPr>
                <w:sz w:val="24"/>
                <w:szCs w:val="24"/>
              </w:rPr>
            </w:pPr>
            <w:r w:rsidRPr="004913B7">
              <w:rPr>
                <w:sz w:val="24"/>
                <w:szCs w:val="24"/>
              </w:rPr>
              <w:lastRenderedPageBreak/>
              <w:t>___________________</w:t>
            </w:r>
            <w:r>
              <w:rPr>
                <w:sz w:val="24"/>
                <w:szCs w:val="24"/>
              </w:rPr>
              <w:t>________________________________</w:t>
            </w:r>
            <w:r>
              <w:rPr>
                <w:sz w:val="24"/>
                <w:szCs w:val="24"/>
              </w:rPr>
              <w:lastRenderedPageBreak/>
              <w:t>______________</w:t>
            </w:r>
            <w:r w:rsidRPr="004913B7">
              <w:rPr>
                <w:sz w:val="24"/>
                <w:szCs w:val="24"/>
              </w:rPr>
              <w:t>_____________________________________</w:t>
            </w:r>
          </w:p>
        </w:tc>
        <w:tc>
          <w:tcPr>
            <w:tcW w:w="3333" w:type="dxa"/>
            <w:tcBorders>
              <w:right w:val="single" w:sz="4" w:space="0" w:color="auto"/>
            </w:tcBorders>
          </w:tcPr>
          <w:p w:rsidR="004913B7" w:rsidRPr="004913B7" w:rsidRDefault="004913B7" w:rsidP="004913B7">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widowControl/>
              <w:rPr>
                <w:sz w:val="24"/>
                <w:szCs w:val="24"/>
              </w:rPr>
            </w:pPr>
          </w:p>
        </w:tc>
      </w:tr>
      <w:tr w:rsidR="004913B7" w:rsidRPr="004913B7" w:rsidTr="004913B7">
        <w:trPr>
          <w:trHeight w:val="287"/>
        </w:trPr>
        <w:tc>
          <w:tcPr>
            <w:tcW w:w="2700" w:type="dxa"/>
            <w:vMerge w:val="restart"/>
          </w:tcPr>
          <w:p w:rsidR="004913B7" w:rsidRPr="004913B7" w:rsidRDefault="004913B7" w:rsidP="004913B7">
            <w:pPr>
              <w:widowControl/>
              <w:rPr>
                <w:sz w:val="24"/>
                <w:szCs w:val="24"/>
              </w:rPr>
            </w:pPr>
            <w:r w:rsidRPr="004913B7">
              <w:rPr>
                <w:sz w:val="24"/>
                <w:szCs w:val="24"/>
              </w:rPr>
              <w:lastRenderedPageBreak/>
              <w:t>Вид деятельности государственного учреждения</w:t>
            </w:r>
          </w:p>
        </w:tc>
        <w:tc>
          <w:tcPr>
            <w:tcW w:w="6300" w:type="dxa"/>
            <w:vAlign w:val="bottom"/>
          </w:tcPr>
          <w:p w:rsidR="004913B7" w:rsidRPr="004913B7" w:rsidRDefault="004913B7" w:rsidP="004913B7">
            <w:pPr>
              <w:widowControl/>
              <w:jc w:val="right"/>
              <w:rPr>
                <w:sz w:val="24"/>
                <w:szCs w:val="24"/>
              </w:rPr>
            </w:pPr>
            <w:r w:rsidRPr="004913B7">
              <w:rPr>
                <w:sz w:val="24"/>
                <w:szCs w:val="24"/>
              </w:rPr>
              <w:t>___________________________________________</w:t>
            </w:r>
            <w:r>
              <w:rPr>
                <w:sz w:val="24"/>
                <w:szCs w:val="24"/>
              </w:rPr>
              <w:t>_______</w:t>
            </w:r>
            <w:r w:rsidRPr="004913B7">
              <w:rPr>
                <w:sz w:val="24"/>
                <w:szCs w:val="24"/>
              </w:rPr>
              <w:t>_</w:t>
            </w:r>
          </w:p>
        </w:tc>
        <w:tc>
          <w:tcPr>
            <w:tcW w:w="3333" w:type="dxa"/>
            <w:tcBorders>
              <w:right w:val="single" w:sz="4" w:space="0" w:color="auto"/>
            </w:tcBorders>
          </w:tcPr>
          <w:p w:rsidR="004913B7" w:rsidRPr="004913B7" w:rsidRDefault="004913B7" w:rsidP="004913B7">
            <w:pPr>
              <w:widowControl/>
              <w:jc w:val="right"/>
              <w:rPr>
                <w:sz w:val="24"/>
                <w:szCs w:val="24"/>
              </w:rPr>
            </w:pPr>
            <w:r w:rsidRPr="004913B7">
              <w:rPr>
                <w:sz w:val="24"/>
                <w:szCs w:val="24"/>
              </w:rPr>
              <w:t xml:space="preserve">По </w:t>
            </w:r>
            <w:hyperlink r:id="rId101" w:history="1">
              <w:r w:rsidRPr="004913B7">
                <w:rPr>
                  <w:sz w:val="24"/>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widowControl/>
              <w:rPr>
                <w:sz w:val="24"/>
                <w:szCs w:val="24"/>
              </w:rPr>
            </w:pPr>
          </w:p>
        </w:tc>
      </w:tr>
      <w:tr w:rsidR="004913B7" w:rsidRPr="004913B7" w:rsidTr="004913B7">
        <w:tc>
          <w:tcPr>
            <w:tcW w:w="2700" w:type="dxa"/>
            <w:vMerge/>
          </w:tcPr>
          <w:p w:rsidR="004913B7" w:rsidRPr="004913B7" w:rsidRDefault="004913B7" w:rsidP="004913B7">
            <w:pPr>
              <w:widowControl/>
              <w:rPr>
                <w:sz w:val="24"/>
                <w:szCs w:val="24"/>
              </w:rPr>
            </w:pPr>
          </w:p>
        </w:tc>
        <w:tc>
          <w:tcPr>
            <w:tcW w:w="6300" w:type="dxa"/>
          </w:tcPr>
          <w:p w:rsidR="004913B7" w:rsidRPr="004913B7" w:rsidRDefault="004913B7" w:rsidP="004913B7">
            <w:pPr>
              <w:widowControl/>
              <w:jc w:val="right"/>
              <w:rPr>
                <w:sz w:val="24"/>
                <w:szCs w:val="24"/>
              </w:rPr>
            </w:pPr>
            <w:r w:rsidRPr="004913B7">
              <w:rPr>
                <w:sz w:val="24"/>
                <w:szCs w:val="24"/>
              </w:rPr>
              <w:t>___________________________________________</w:t>
            </w:r>
            <w:r>
              <w:rPr>
                <w:sz w:val="24"/>
                <w:szCs w:val="24"/>
              </w:rPr>
              <w:t>_______</w:t>
            </w:r>
            <w:r w:rsidRPr="004913B7">
              <w:rPr>
                <w:sz w:val="24"/>
                <w:szCs w:val="24"/>
              </w:rPr>
              <w:t>_</w:t>
            </w:r>
          </w:p>
        </w:tc>
        <w:tc>
          <w:tcPr>
            <w:tcW w:w="3333" w:type="dxa"/>
            <w:tcBorders>
              <w:right w:val="single" w:sz="4" w:space="0" w:color="auto"/>
            </w:tcBorders>
          </w:tcPr>
          <w:p w:rsidR="004913B7" w:rsidRPr="004913B7" w:rsidRDefault="004913B7" w:rsidP="004913B7">
            <w:pPr>
              <w:widowControl/>
              <w:tabs>
                <w:tab w:val="left" w:pos="3465"/>
              </w:tabs>
              <w:jc w:val="right"/>
              <w:rPr>
                <w:sz w:val="24"/>
                <w:szCs w:val="24"/>
              </w:rPr>
            </w:pPr>
            <w:r w:rsidRPr="004913B7">
              <w:rPr>
                <w:sz w:val="24"/>
                <w:szCs w:val="24"/>
              </w:rPr>
              <w:t xml:space="preserve">                        По </w:t>
            </w:r>
            <w:hyperlink r:id="rId102" w:history="1">
              <w:r w:rsidRPr="004913B7">
                <w:rPr>
                  <w:sz w:val="24"/>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widowControl/>
              <w:rPr>
                <w:sz w:val="24"/>
                <w:szCs w:val="24"/>
              </w:rPr>
            </w:pPr>
          </w:p>
        </w:tc>
      </w:tr>
      <w:tr w:rsidR="004913B7" w:rsidRPr="004913B7" w:rsidTr="004913B7">
        <w:tc>
          <w:tcPr>
            <w:tcW w:w="2700" w:type="dxa"/>
            <w:vMerge/>
          </w:tcPr>
          <w:p w:rsidR="004913B7" w:rsidRPr="004913B7" w:rsidRDefault="004913B7" w:rsidP="004913B7">
            <w:pPr>
              <w:widowControl/>
              <w:jc w:val="center"/>
              <w:rPr>
                <w:sz w:val="24"/>
                <w:szCs w:val="24"/>
              </w:rPr>
            </w:pPr>
          </w:p>
        </w:tc>
        <w:tc>
          <w:tcPr>
            <w:tcW w:w="6300" w:type="dxa"/>
            <w:vAlign w:val="bottom"/>
          </w:tcPr>
          <w:p w:rsidR="004913B7" w:rsidRPr="004913B7" w:rsidRDefault="004913B7" w:rsidP="004913B7">
            <w:pPr>
              <w:widowControl/>
              <w:jc w:val="right"/>
              <w:rPr>
                <w:sz w:val="24"/>
                <w:szCs w:val="24"/>
              </w:rPr>
            </w:pPr>
            <w:r w:rsidRPr="004913B7">
              <w:rPr>
                <w:sz w:val="24"/>
                <w:szCs w:val="24"/>
              </w:rPr>
              <w:t>____________________________________________</w:t>
            </w:r>
            <w:r>
              <w:rPr>
                <w:sz w:val="24"/>
                <w:szCs w:val="24"/>
              </w:rPr>
              <w:t>_______</w:t>
            </w:r>
          </w:p>
        </w:tc>
        <w:tc>
          <w:tcPr>
            <w:tcW w:w="3333" w:type="dxa"/>
            <w:tcBorders>
              <w:right w:val="single" w:sz="4" w:space="0" w:color="auto"/>
            </w:tcBorders>
          </w:tcPr>
          <w:p w:rsidR="004913B7" w:rsidRPr="004913B7" w:rsidRDefault="004913B7" w:rsidP="004913B7">
            <w:pPr>
              <w:widowControl/>
              <w:jc w:val="right"/>
              <w:rPr>
                <w:sz w:val="24"/>
                <w:szCs w:val="24"/>
              </w:rPr>
            </w:pPr>
            <w:r w:rsidRPr="004913B7">
              <w:rPr>
                <w:sz w:val="24"/>
                <w:szCs w:val="24"/>
              </w:rPr>
              <w:t xml:space="preserve">По </w:t>
            </w:r>
            <w:hyperlink r:id="rId103" w:history="1">
              <w:r w:rsidRPr="004913B7">
                <w:rPr>
                  <w:sz w:val="24"/>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widowControl/>
              <w:rPr>
                <w:sz w:val="24"/>
                <w:szCs w:val="24"/>
              </w:rPr>
            </w:pPr>
          </w:p>
        </w:tc>
      </w:tr>
      <w:tr w:rsidR="004913B7" w:rsidRPr="009E0D46" w:rsidTr="004913B7">
        <w:trPr>
          <w:trHeight w:val="20"/>
        </w:trPr>
        <w:tc>
          <w:tcPr>
            <w:tcW w:w="2700" w:type="dxa"/>
            <w:vMerge/>
          </w:tcPr>
          <w:p w:rsidR="004913B7" w:rsidRPr="009E0D46" w:rsidRDefault="004913B7" w:rsidP="004913B7">
            <w:pPr>
              <w:widowControl/>
              <w:jc w:val="both"/>
              <w:outlineLvl w:val="0"/>
              <w:rPr>
                <w:sz w:val="28"/>
                <w:szCs w:val="28"/>
              </w:rPr>
            </w:pPr>
          </w:p>
        </w:tc>
        <w:tc>
          <w:tcPr>
            <w:tcW w:w="6300" w:type="dxa"/>
            <w:vAlign w:val="bottom"/>
          </w:tcPr>
          <w:p w:rsidR="004913B7" w:rsidRPr="009E0D46" w:rsidRDefault="004913B7" w:rsidP="004913B7">
            <w:pPr>
              <w:jc w:val="center"/>
            </w:pPr>
            <w:proofErr w:type="gramStart"/>
            <w:r w:rsidRPr="009E0D46">
              <w:t>(указывается вид деятельности государственного учреждения из</w:t>
            </w:r>
            <w:proofErr w:type="gramEnd"/>
          </w:p>
          <w:p w:rsidR="004913B7" w:rsidRPr="009E0D46" w:rsidRDefault="004913B7" w:rsidP="004913B7">
            <w:pPr>
              <w:jc w:val="center"/>
              <w:rPr>
                <w:sz w:val="28"/>
                <w:szCs w:val="28"/>
              </w:rPr>
            </w:pPr>
            <w:r w:rsidRPr="009E0D46">
              <w:t>общероссийского базового перечня или регионального перечня)</w:t>
            </w:r>
          </w:p>
        </w:tc>
        <w:tc>
          <w:tcPr>
            <w:tcW w:w="3333" w:type="dxa"/>
            <w:tcBorders>
              <w:right w:val="single" w:sz="4" w:space="0" w:color="auto"/>
            </w:tcBorders>
          </w:tcPr>
          <w:p w:rsidR="004913B7" w:rsidRPr="009E0D46" w:rsidRDefault="004913B7" w:rsidP="004913B7">
            <w:pPr>
              <w:widowControl/>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widowControl/>
              <w:rPr>
                <w:sz w:val="28"/>
                <w:szCs w:val="28"/>
              </w:rPr>
            </w:pPr>
          </w:p>
        </w:tc>
      </w:tr>
    </w:tbl>
    <w:p w:rsidR="004913B7" w:rsidRPr="009E0D46" w:rsidRDefault="004913B7" w:rsidP="004913B7">
      <w:pPr>
        <w:widowControl/>
        <w:jc w:val="center"/>
        <w:rPr>
          <w:sz w:val="28"/>
          <w:szCs w:val="28"/>
        </w:rPr>
      </w:pPr>
    </w:p>
    <w:p w:rsidR="004913B7" w:rsidRPr="004913B7" w:rsidRDefault="004913B7" w:rsidP="004913B7">
      <w:pPr>
        <w:widowControl/>
        <w:jc w:val="center"/>
        <w:rPr>
          <w:sz w:val="24"/>
          <w:szCs w:val="24"/>
        </w:rPr>
      </w:pPr>
      <w:r w:rsidRPr="004913B7">
        <w:rPr>
          <w:sz w:val="24"/>
          <w:szCs w:val="24"/>
        </w:rPr>
        <w:t>Часть 1. Сведения об оказываемых государственных услугах</w:t>
      </w:r>
      <w:proofErr w:type="gramStart"/>
      <w:r w:rsidRPr="004913B7">
        <w:rPr>
          <w:sz w:val="24"/>
          <w:szCs w:val="24"/>
          <w:vertAlign w:val="superscript"/>
        </w:rPr>
        <w:t>2</w:t>
      </w:r>
      <w:proofErr w:type="gramEnd"/>
      <w:r w:rsidRPr="004913B7">
        <w:rPr>
          <w:sz w:val="24"/>
          <w:szCs w:val="24"/>
        </w:rPr>
        <w:t xml:space="preserve"> </w:t>
      </w:r>
    </w:p>
    <w:p w:rsidR="004913B7" w:rsidRPr="004913B7" w:rsidRDefault="004913B7" w:rsidP="004913B7">
      <w:pPr>
        <w:widowControl/>
        <w:jc w:val="center"/>
        <w:rPr>
          <w:sz w:val="24"/>
          <w:szCs w:val="24"/>
        </w:rPr>
      </w:pPr>
    </w:p>
    <w:p w:rsidR="004913B7" w:rsidRPr="004913B7" w:rsidRDefault="004913B7" w:rsidP="004913B7">
      <w:pPr>
        <w:widowControl/>
        <w:jc w:val="center"/>
        <w:rPr>
          <w:sz w:val="24"/>
          <w:szCs w:val="24"/>
        </w:rPr>
      </w:pPr>
      <w:r w:rsidRPr="004913B7">
        <w:rPr>
          <w:sz w:val="24"/>
          <w:szCs w:val="24"/>
        </w:rPr>
        <w:t>Раздел _________</w:t>
      </w:r>
    </w:p>
    <w:p w:rsidR="004913B7" w:rsidRPr="004913B7" w:rsidRDefault="004913B7" w:rsidP="004913B7">
      <w:pPr>
        <w:pStyle w:val="ConsPlusNonformat"/>
        <w:jc w:val="center"/>
        <w:rPr>
          <w:rFonts w:ascii="Times New Roman" w:hAnsi="Times New Roman" w:cs="Times New Roman"/>
          <w:sz w:val="24"/>
          <w:szCs w:val="24"/>
        </w:rPr>
      </w:pP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 xml:space="preserve">1. Наименование государственной услуги: _________________________________________  </w:t>
      </w:r>
    </w:p>
    <w:tbl>
      <w:tblPr>
        <w:tblpPr w:leftFromText="180" w:rightFromText="180" w:vertAnchor="text" w:horzAnchor="page" w:tblpX="13071" w:tblpY="-67"/>
        <w:tblW w:w="3085" w:type="dxa"/>
        <w:tblBorders>
          <w:insideV w:val="single" w:sz="8" w:space="0" w:color="000000"/>
        </w:tblBorders>
        <w:tblLook w:val="00A0" w:firstRow="1" w:lastRow="0" w:firstColumn="1" w:lastColumn="0" w:noHBand="0" w:noVBand="0"/>
      </w:tblPr>
      <w:tblGrid>
        <w:gridCol w:w="2075"/>
        <w:gridCol w:w="1010"/>
      </w:tblGrid>
      <w:tr w:rsidR="004913B7" w:rsidRPr="004913B7" w:rsidTr="004913B7">
        <w:trPr>
          <w:trHeight w:val="1380"/>
        </w:trPr>
        <w:tc>
          <w:tcPr>
            <w:tcW w:w="1809" w:type="dxa"/>
            <w:noWrap/>
            <w:vAlign w:val="center"/>
          </w:tcPr>
          <w:p w:rsidR="004913B7" w:rsidRPr="004913B7" w:rsidRDefault="004913B7" w:rsidP="004913B7">
            <w:pPr>
              <w:jc w:val="center"/>
              <w:rPr>
                <w:sz w:val="24"/>
                <w:szCs w:val="24"/>
              </w:rPr>
            </w:pPr>
            <w:r w:rsidRPr="004913B7">
              <w:rPr>
                <w:sz w:val="24"/>
                <w:szCs w:val="24"/>
              </w:rPr>
              <w:t>Код по  общероссийскому базовому перечню или  региональному перечню</w:t>
            </w:r>
          </w:p>
        </w:tc>
        <w:tc>
          <w:tcPr>
            <w:tcW w:w="1276" w:type="dxa"/>
            <w:tcBorders>
              <w:top w:val="single" w:sz="8" w:space="0" w:color="000000"/>
              <w:bottom w:val="single" w:sz="8" w:space="0" w:color="000000"/>
              <w:right w:val="single" w:sz="8" w:space="0" w:color="000000"/>
            </w:tcBorders>
            <w:vAlign w:val="center"/>
          </w:tcPr>
          <w:p w:rsidR="004913B7" w:rsidRPr="004913B7" w:rsidRDefault="004913B7" w:rsidP="004913B7">
            <w:pPr>
              <w:jc w:val="center"/>
              <w:rPr>
                <w:sz w:val="24"/>
                <w:szCs w:val="24"/>
              </w:rPr>
            </w:pPr>
            <w:r w:rsidRPr="004913B7">
              <w:rPr>
                <w:sz w:val="24"/>
                <w:szCs w:val="24"/>
              </w:rPr>
              <w:t> </w:t>
            </w:r>
          </w:p>
        </w:tc>
      </w:tr>
    </w:tbl>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 xml:space="preserve">   ___________________________________________________________________________  </w:t>
      </w: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2. Категории потребителей государственной услуги: _________________________________</w:t>
      </w: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_____________________________________________________________________________</w:t>
      </w: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_____________________________________________________________________________</w:t>
      </w:r>
    </w:p>
    <w:p w:rsidR="004913B7" w:rsidRPr="004913B7" w:rsidRDefault="004913B7" w:rsidP="004913B7">
      <w:pPr>
        <w:jc w:val="both"/>
        <w:rPr>
          <w:sz w:val="24"/>
          <w:szCs w:val="24"/>
        </w:rPr>
      </w:pPr>
      <w:r w:rsidRPr="004913B7">
        <w:rPr>
          <w:sz w:val="24"/>
          <w:szCs w:val="24"/>
        </w:rPr>
        <w:t>3.  Показатели,  характеризующие  объем  и  (или)  качество государственной услуги:</w:t>
      </w:r>
    </w:p>
    <w:p w:rsidR="004913B7" w:rsidRDefault="004913B7" w:rsidP="004913B7">
      <w:pPr>
        <w:jc w:val="both"/>
        <w:rPr>
          <w:sz w:val="24"/>
          <w:szCs w:val="24"/>
        </w:rPr>
      </w:pPr>
      <w:r w:rsidRPr="004913B7">
        <w:rPr>
          <w:sz w:val="24"/>
          <w:szCs w:val="24"/>
        </w:rPr>
        <w:t xml:space="preserve">3.1. Показатели, характеризующие качество </w:t>
      </w:r>
      <w:proofErr w:type="gramStart"/>
      <w:r w:rsidRPr="004913B7">
        <w:rPr>
          <w:sz w:val="24"/>
          <w:szCs w:val="24"/>
        </w:rPr>
        <w:t>государственной</w:t>
      </w:r>
      <w:proofErr w:type="gramEnd"/>
      <w:r w:rsidRPr="004913B7">
        <w:rPr>
          <w:sz w:val="24"/>
          <w:szCs w:val="24"/>
        </w:rPr>
        <w:t xml:space="preserve"> услуги</w:t>
      </w:r>
      <w:r w:rsidRPr="004913B7">
        <w:rPr>
          <w:sz w:val="24"/>
          <w:szCs w:val="24"/>
          <w:vertAlign w:val="superscript"/>
        </w:rPr>
        <w:t>3</w:t>
      </w:r>
      <w:r w:rsidRPr="004913B7">
        <w:rPr>
          <w:sz w:val="24"/>
          <w:szCs w:val="24"/>
        </w:rPr>
        <w:t>:</w:t>
      </w:r>
    </w:p>
    <w:p w:rsidR="004913B7" w:rsidRPr="004913B7" w:rsidRDefault="004913B7" w:rsidP="004913B7">
      <w:pPr>
        <w:jc w:val="both"/>
        <w:rPr>
          <w:sz w:val="16"/>
          <w:szCs w:val="16"/>
        </w:rPr>
      </w:pPr>
    </w:p>
    <w:tbl>
      <w:tblPr>
        <w:tblW w:w="1490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2"/>
        <w:gridCol w:w="900"/>
        <w:gridCol w:w="900"/>
        <w:gridCol w:w="900"/>
        <w:gridCol w:w="1260"/>
        <w:gridCol w:w="1260"/>
        <w:gridCol w:w="1080"/>
        <w:gridCol w:w="900"/>
        <w:gridCol w:w="900"/>
        <w:gridCol w:w="1260"/>
        <w:gridCol w:w="1080"/>
        <w:gridCol w:w="1080"/>
        <w:gridCol w:w="1080"/>
        <w:gridCol w:w="1260"/>
      </w:tblGrid>
      <w:tr w:rsidR="004913B7" w:rsidRPr="004913B7" w:rsidTr="004913B7">
        <w:tc>
          <w:tcPr>
            <w:tcW w:w="1042" w:type="dxa"/>
            <w:vMerge w:val="restart"/>
          </w:tcPr>
          <w:p w:rsidR="004913B7" w:rsidRPr="004913B7" w:rsidRDefault="004913B7" w:rsidP="004913B7">
            <w:pPr>
              <w:jc w:val="center"/>
              <w:rPr>
                <w:vertAlign w:val="superscript"/>
              </w:rPr>
            </w:pPr>
            <w:proofErr w:type="spellStart"/>
            <w:r w:rsidRPr="004913B7">
              <w:t>Уникаль-ный</w:t>
            </w:r>
            <w:proofErr w:type="spellEnd"/>
            <w:r w:rsidRPr="004913B7">
              <w:t xml:space="preserve"> номер </w:t>
            </w:r>
            <w:proofErr w:type="spellStart"/>
            <w:r w:rsidRPr="004913B7">
              <w:t>реестро</w:t>
            </w:r>
            <w:proofErr w:type="spellEnd"/>
            <w:r w:rsidRPr="004913B7">
              <w:t>-вой записи</w:t>
            </w:r>
            <w:proofErr w:type="gramStart"/>
            <w:r w:rsidRPr="004913B7">
              <w:rPr>
                <w:vertAlign w:val="superscript"/>
              </w:rPr>
              <w:t>4</w:t>
            </w:r>
            <w:proofErr w:type="gramEnd"/>
          </w:p>
          <w:p w:rsidR="004913B7" w:rsidRPr="004913B7" w:rsidRDefault="004913B7" w:rsidP="004913B7">
            <w:pPr>
              <w:pStyle w:val="ConsPlusNormal"/>
              <w:jc w:val="center"/>
              <w:rPr>
                <w:rFonts w:ascii="Times New Roman" w:hAnsi="Times New Roman" w:cs="Times New Roman"/>
                <w:sz w:val="20"/>
              </w:rPr>
            </w:pPr>
          </w:p>
        </w:tc>
        <w:tc>
          <w:tcPr>
            <w:tcW w:w="2700" w:type="dxa"/>
            <w:gridSpan w:val="3"/>
          </w:tcPr>
          <w:p w:rsidR="004913B7" w:rsidRPr="004913B7" w:rsidRDefault="004913B7" w:rsidP="004913B7">
            <w:pPr>
              <w:jc w:val="center"/>
            </w:pPr>
            <w:r w:rsidRPr="004913B7">
              <w:t>Показатель, характеризующий содержание государственной услуги</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 справочникам)</w:t>
            </w:r>
          </w:p>
        </w:tc>
        <w:tc>
          <w:tcPr>
            <w:tcW w:w="252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характеризующий условия (формы) оказания государственной услуги       (по справочникам)</w:t>
            </w:r>
          </w:p>
        </w:tc>
        <w:tc>
          <w:tcPr>
            <w:tcW w:w="288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качества государственной услуги</w:t>
            </w:r>
          </w:p>
        </w:tc>
        <w:tc>
          <w:tcPr>
            <w:tcW w:w="342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Значение показателя качества государственной услуги</w:t>
            </w:r>
          </w:p>
        </w:tc>
        <w:tc>
          <w:tcPr>
            <w:tcW w:w="234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Допустимые (возможные) отклонения от установленных показателей качества государственной услуги</w:t>
            </w:r>
            <w:proofErr w:type="gramStart"/>
            <w:r w:rsidRPr="004913B7">
              <w:rPr>
                <w:rFonts w:ascii="Times New Roman" w:hAnsi="Times New Roman" w:cs="Times New Roman"/>
                <w:sz w:val="20"/>
                <w:vertAlign w:val="superscript"/>
              </w:rPr>
              <w:t>6</w:t>
            </w:r>
            <w:proofErr w:type="gramEnd"/>
            <w:r w:rsidRPr="004913B7">
              <w:rPr>
                <w:rFonts w:ascii="Times New Roman" w:hAnsi="Times New Roman" w:cs="Times New Roman"/>
                <w:sz w:val="20"/>
              </w:rPr>
              <w:t xml:space="preserve"> </w:t>
            </w:r>
          </w:p>
        </w:tc>
      </w:tr>
      <w:tr w:rsidR="004913B7" w:rsidRPr="004913B7" w:rsidTr="004913B7">
        <w:tc>
          <w:tcPr>
            <w:tcW w:w="1042"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1260" w:type="dxa"/>
            <w:vMerge w:val="restart"/>
          </w:tcPr>
          <w:p w:rsidR="004913B7" w:rsidRPr="004913B7" w:rsidRDefault="004913B7" w:rsidP="004913B7">
            <w:pPr>
              <w:jc w:val="center"/>
            </w:pPr>
            <w:r w:rsidRPr="004913B7">
              <w:t>_________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proofErr w:type="gramStart"/>
            <w:r w:rsidRPr="004913B7">
              <w:rPr>
                <w:rFonts w:ascii="Times New Roman" w:hAnsi="Times New Roman" w:cs="Times New Roman"/>
                <w:sz w:val="20"/>
                <w:vertAlign w:val="superscript"/>
              </w:rPr>
              <w:t>4</w:t>
            </w:r>
            <w:proofErr w:type="gramEnd"/>
            <w:r w:rsidRPr="004913B7">
              <w:rPr>
                <w:rFonts w:ascii="Times New Roman" w:hAnsi="Times New Roman" w:cs="Times New Roman"/>
                <w:sz w:val="20"/>
              </w:rPr>
              <w:t>)</w:t>
            </w:r>
          </w:p>
        </w:tc>
        <w:tc>
          <w:tcPr>
            <w:tcW w:w="126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proofErr w:type="gramStart"/>
            <w:r w:rsidRPr="004913B7">
              <w:rPr>
                <w:rFonts w:ascii="Times New Roman" w:hAnsi="Times New Roman" w:cs="Times New Roman"/>
                <w:sz w:val="20"/>
                <w:vertAlign w:val="superscript"/>
              </w:rPr>
              <w:t>4</w:t>
            </w:r>
            <w:proofErr w:type="gramEnd"/>
            <w:r w:rsidRPr="004913B7">
              <w:rPr>
                <w:rFonts w:ascii="Times New Roman" w:hAnsi="Times New Roman" w:cs="Times New Roman"/>
                <w:sz w:val="20"/>
              </w:rPr>
              <w:t>)</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proofErr w:type="gramStart"/>
            <w:r w:rsidRPr="004913B7">
              <w:rPr>
                <w:rFonts w:ascii="Times New Roman" w:hAnsi="Times New Roman" w:cs="Times New Roman"/>
                <w:sz w:val="20"/>
                <w:vertAlign w:val="superscript"/>
              </w:rPr>
              <w:t>4</w:t>
            </w:r>
            <w:proofErr w:type="gramEnd"/>
          </w:p>
        </w:tc>
        <w:tc>
          <w:tcPr>
            <w:tcW w:w="180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единица измерения</w:t>
            </w: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(очередной финансовый год)</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(1-й год планового периода)</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(2-й год планового периода)</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в процентах</w:t>
            </w: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в абсолютных показателях</w:t>
            </w:r>
          </w:p>
        </w:tc>
      </w:tr>
      <w:tr w:rsidR="004913B7" w:rsidRPr="004913B7" w:rsidTr="004913B7">
        <w:tc>
          <w:tcPr>
            <w:tcW w:w="1042"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080" w:type="dxa"/>
            <w:vMerge/>
          </w:tcPr>
          <w:p w:rsidR="004913B7" w:rsidRPr="004913B7" w:rsidRDefault="004913B7" w:rsidP="004913B7">
            <w:pPr>
              <w:pStyle w:val="ConsPlusNormal"/>
              <w:jc w:val="both"/>
              <w:rPr>
                <w:rFonts w:ascii="Times New Roman" w:hAnsi="Times New Roman" w:cs="Times New Roman"/>
                <w:sz w:val="20"/>
              </w:rPr>
            </w:pPr>
          </w:p>
        </w:tc>
        <w:tc>
          <w:tcPr>
            <w:tcW w:w="900" w:type="dxa"/>
          </w:tcPr>
          <w:p w:rsidR="004913B7" w:rsidRPr="004913B7" w:rsidRDefault="004913B7" w:rsidP="004913B7">
            <w:pPr>
              <w:jc w:val="center"/>
              <w:rPr>
                <w:vertAlign w:val="superscript"/>
              </w:rPr>
            </w:pPr>
            <w:r w:rsidRPr="004913B7">
              <w:t>наиме-нование</w:t>
            </w:r>
            <w:r w:rsidRPr="004913B7">
              <w:rPr>
                <w:vertAlign w:val="superscript"/>
              </w:rPr>
              <w:t>4</w:t>
            </w:r>
          </w:p>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код по </w:t>
            </w:r>
            <w:hyperlink r:id="rId104" w:history="1">
              <w:r w:rsidRPr="004913B7">
                <w:rPr>
                  <w:rFonts w:ascii="Times New Roman" w:hAnsi="Times New Roman" w:cs="Times New Roman"/>
                  <w:sz w:val="20"/>
                </w:rPr>
                <w:t>ОКЕИ</w:t>
              </w:r>
            </w:hyperlink>
            <w:r w:rsidRPr="004913B7">
              <w:rPr>
                <w:rFonts w:ascii="Times New Roman" w:hAnsi="Times New Roman" w:cs="Times New Roman"/>
                <w:sz w:val="20"/>
                <w:vertAlign w:val="superscript"/>
              </w:rPr>
              <w:t>5</w:t>
            </w:r>
          </w:p>
        </w:tc>
        <w:tc>
          <w:tcPr>
            <w:tcW w:w="1260" w:type="dxa"/>
            <w:vMerge/>
          </w:tcPr>
          <w:p w:rsidR="004913B7" w:rsidRPr="004913B7" w:rsidRDefault="004913B7" w:rsidP="004913B7">
            <w:pPr>
              <w:pStyle w:val="ConsPlusNormal"/>
              <w:jc w:val="center"/>
              <w:rPr>
                <w:rFonts w:ascii="Times New Roman" w:hAnsi="Times New Roman" w:cs="Times New Roman"/>
                <w:sz w:val="20"/>
              </w:rPr>
            </w:pPr>
          </w:p>
        </w:tc>
        <w:tc>
          <w:tcPr>
            <w:tcW w:w="1080" w:type="dxa"/>
            <w:vMerge/>
          </w:tcPr>
          <w:p w:rsidR="004913B7" w:rsidRPr="004913B7" w:rsidRDefault="004913B7" w:rsidP="004913B7">
            <w:pPr>
              <w:pStyle w:val="ConsPlusNormal"/>
              <w:jc w:val="center"/>
              <w:rPr>
                <w:rFonts w:ascii="Times New Roman" w:hAnsi="Times New Roman" w:cs="Times New Roman"/>
                <w:sz w:val="20"/>
              </w:rPr>
            </w:pPr>
          </w:p>
        </w:tc>
        <w:tc>
          <w:tcPr>
            <w:tcW w:w="1080" w:type="dxa"/>
            <w:vMerge/>
          </w:tcPr>
          <w:p w:rsidR="004913B7" w:rsidRPr="004913B7" w:rsidRDefault="004913B7" w:rsidP="004913B7">
            <w:pPr>
              <w:pStyle w:val="ConsPlusNormal"/>
              <w:jc w:val="center"/>
              <w:rPr>
                <w:rFonts w:ascii="Times New Roman" w:hAnsi="Times New Roman" w:cs="Times New Roman"/>
                <w:sz w:val="20"/>
              </w:rPr>
            </w:pPr>
          </w:p>
        </w:tc>
        <w:tc>
          <w:tcPr>
            <w:tcW w:w="1080" w:type="dxa"/>
            <w:vMerge/>
          </w:tcPr>
          <w:p w:rsidR="004913B7" w:rsidRPr="004913B7" w:rsidRDefault="004913B7" w:rsidP="004913B7">
            <w:pPr>
              <w:pStyle w:val="ConsPlusNormal"/>
              <w:jc w:val="center"/>
              <w:rPr>
                <w:rFonts w:ascii="Times New Roman" w:hAnsi="Times New Roman" w:cs="Times New Roman"/>
                <w:sz w:val="20"/>
              </w:rPr>
            </w:pPr>
          </w:p>
        </w:tc>
        <w:tc>
          <w:tcPr>
            <w:tcW w:w="1260" w:type="dxa"/>
            <w:vMerge/>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1042"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3</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4</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5</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6</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7</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8</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9</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10</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11</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12</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13</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14</w:t>
            </w:r>
          </w:p>
        </w:tc>
      </w:tr>
      <w:tr w:rsidR="004913B7" w:rsidRPr="004913B7" w:rsidTr="004913B7">
        <w:tc>
          <w:tcPr>
            <w:tcW w:w="1042" w:type="dxa"/>
            <w:vMerge w:val="restart"/>
          </w:tcPr>
          <w:p w:rsidR="004913B7" w:rsidRPr="004913B7" w:rsidRDefault="004913B7" w:rsidP="004913B7">
            <w:pPr>
              <w:pStyle w:val="ConsPlusNormal"/>
              <w:jc w:val="center"/>
              <w:rPr>
                <w:rFonts w:ascii="Times New Roman" w:hAnsi="Times New Roman" w:cs="Times New Roman"/>
                <w:sz w:val="20"/>
              </w:rPr>
            </w:pP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1042"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1042"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r>
    </w:tbl>
    <w:p w:rsidR="004913B7" w:rsidRPr="004913B7" w:rsidRDefault="004913B7" w:rsidP="004913B7">
      <w:pPr>
        <w:jc w:val="both"/>
        <w:rPr>
          <w:sz w:val="24"/>
          <w:szCs w:val="24"/>
        </w:rPr>
      </w:pPr>
      <w:r w:rsidRPr="004913B7">
        <w:rPr>
          <w:sz w:val="24"/>
          <w:szCs w:val="24"/>
        </w:rPr>
        <w:t>3.2. Показатели, характеризующие объем государственной услуги:</w:t>
      </w:r>
    </w:p>
    <w:tbl>
      <w:tblPr>
        <w:tblW w:w="149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900"/>
        <w:gridCol w:w="900"/>
        <w:gridCol w:w="900"/>
        <w:gridCol w:w="900"/>
        <w:gridCol w:w="900"/>
        <w:gridCol w:w="900"/>
        <w:gridCol w:w="720"/>
        <w:gridCol w:w="720"/>
        <w:gridCol w:w="900"/>
        <w:gridCol w:w="900"/>
        <w:gridCol w:w="900"/>
        <w:gridCol w:w="900"/>
        <w:gridCol w:w="900"/>
        <w:gridCol w:w="900"/>
        <w:gridCol w:w="900"/>
        <w:gridCol w:w="968"/>
      </w:tblGrid>
      <w:tr w:rsidR="004913B7" w:rsidRPr="004913B7" w:rsidTr="004913B7">
        <w:tc>
          <w:tcPr>
            <w:tcW w:w="862" w:type="dxa"/>
            <w:vMerge w:val="restart"/>
          </w:tcPr>
          <w:p w:rsidR="004913B7" w:rsidRPr="004913B7" w:rsidRDefault="004913B7" w:rsidP="004913B7">
            <w:pPr>
              <w:pStyle w:val="ConsPlusNormal"/>
              <w:jc w:val="center"/>
              <w:rPr>
                <w:rFonts w:ascii="Times New Roman" w:hAnsi="Times New Roman" w:cs="Times New Roman"/>
                <w:sz w:val="20"/>
              </w:rPr>
            </w:pPr>
            <w:proofErr w:type="spellStart"/>
            <w:r w:rsidRPr="004913B7">
              <w:rPr>
                <w:rFonts w:ascii="Times New Roman" w:hAnsi="Times New Roman" w:cs="Times New Roman"/>
                <w:sz w:val="20"/>
              </w:rPr>
              <w:t>Уни-каль-ный</w:t>
            </w:r>
            <w:proofErr w:type="spellEnd"/>
            <w:r w:rsidRPr="004913B7">
              <w:rPr>
                <w:rFonts w:ascii="Times New Roman" w:hAnsi="Times New Roman" w:cs="Times New Roman"/>
                <w:sz w:val="20"/>
              </w:rPr>
              <w:t xml:space="preserve"> номер </w:t>
            </w:r>
            <w:proofErr w:type="spellStart"/>
            <w:r w:rsidRPr="004913B7">
              <w:rPr>
                <w:rFonts w:ascii="Times New Roman" w:hAnsi="Times New Roman" w:cs="Times New Roman"/>
                <w:sz w:val="20"/>
              </w:rPr>
              <w:t>реест-ровой</w:t>
            </w:r>
            <w:proofErr w:type="spellEnd"/>
            <w:r w:rsidRPr="004913B7">
              <w:rPr>
                <w:rFonts w:ascii="Times New Roman" w:hAnsi="Times New Roman" w:cs="Times New Roman"/>
                <w:sz w:val="20"/>
              </w:rPr>
              <w:t xml:space="preserve"> записи</w:t>
            </w:r>
            <w:proofErr w:type="gramStart"/>
            <w:r w:rsidRPr="004913B7">
              <w:rPr>
                <w:rFonts w:ascii="Times New Roman" w:hAnsi="Times New Roman" w:cs="Times New Roman"/>
                <w:sz w:val="20"/>
                <w:vertAlign w:val="superscript"/>
              </w:rPr>
              <w:t>4</w:t>
            </w:r>
            <w:proofErr w:type="gramEnd"/>
            <w:r w:rsidRPr="004913B7">
              <w:rPr>
                <w:rFonts w:ascii="Times New Roman" w:hAnsi="Times New Roman" w:cs="Times New Roman"/>
                <w:sz w:val="20"/>
              </w:rPr>
              <w:t xml:space="preserve"> </w:t>
            </w:r>
          </w:p>
        </w:tc>
        <w:tc>
          <w:tcPr>
            <w:tcW w:w="270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характеризующий содержание государственной услуги (по справочникам)</w:t>
            </w:r>
          </w:p>
        </w:tc>
        <w:tc>
          <w:tcPr>
            <w:tcW w:w="180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характеризующий условия (формы) оказания государственной услуги (по справочникам)</w:t>
            </w:r>
          </w:p>
        </w:tc>
        <w:tc>
          <w:tcPr>
            <w:tcW w:w="234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объема государственной услуги</w:t>
            </w:r>
          </w:p>
        </w:tc>
        <w:tc>
          <w:tcPr>
            <w:tcW w:w="270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Значение показателя объема государственной услуги</w:t>
            </w:r>
          </w:p>
        </w:tc>
        <w:tc>
          <w:tcPr>
            <w:tcW w:w="270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Размер платы (цена, тариф)</w:t>
            </w:r>
            <w:r w:rsidRPr="004913B7">
              <w:rPr>
                <w:rFonts w:ascii="Times New Roman" w:hAnsi="Times New Roman" w:cs="Times New Roman"/>
                <w:sz w:val="20"/>
                <w:vertAlign w:val="superscript"/>
              </w:rPr>
              <w:t>7</w:t>
            </w:r>
          </w:p>
        </w:tc>
        <w:tc>
          <w:tcPr>
            <w:tcW w:w="1868"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Допустимые (возможные) отклонения от установленных показателей объема государственной услуги</w:t>
            </w:r>
            <w:proofErr w:type="gramStart"/>
            <w:r w:rsidRPr="004913B7">
              <w:rPr>
                <w:rFonts w:ascii="Times New Roman" w:hAnsi="Times New Roman" w:cs="Times New Roman"/>
                <w:sz w:val="20"/>
                <w:vertAlign w:val="superscript"/>
              </w:rPr>
              <w:t>6</w:t>
            </w:r>
            <w:proofErr w:type="gramEnd"/>
          </w:p>
        </w:tc>
      </w:tr>
      <w:tr w:rsidR="004913B7" w:rsidRPr="004913B7" w:rsidTr="004913B7">
        <w:tc>
          <w:tcPr>
            <w:tcW w:w="862"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p>
        </w:tc>
        <w:tc>
          <w:tcPr>
            <w:tcW w:w="144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единица измерения</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w:t>
            </w:r>
            <w:proofErr w:type="spellStart"/>
            <w:proofErr w:type="gramStart"/>
            <w:r w:rsidRPr="004913B7">
              <w:rPr>
                <w:rFonts w:ascii="Times New Roman" w:hAnsi="Times New Roman" w:cs="Times New Roman"/>
                <w:sz w:val="20"/>
              </w:rPr>
              <w:t>очеред</w:t>
            </w:r>
            <w:proofErr w:type="spellEnd"/>
            <w:r w:rsidRPr="004913B7">
              <w:rPr>
                <w:rFonts w:ascii="Times New Roman" w:hAnsi="Times New Roman" w:cs="Times New Roman"/>
                <w:sz w:val="20"/>
              </w:rPr>
              <w:t>-ной</w:t>
            </w:r>
            <w:proofErr w:type="gramEnd"/>
            <w:r w:rsidRPr="004913B7">
              <w:rPr>
                <w:rFonts w:ascii="Times New Roman" w:hAnsi="Times New Roman" w:cs="Times New Roman"/>
                <w:sz w:val="20"/>
              </w:rPr>
              <w:t xml:space="preserve"> </w:t>
            </w:r>
            <w:proofErr w:type="spellStart"/>
            <w:r w:rsidRPr="004913B7">
              <w:rPr>
                <w:rFonts w:ascii="Times New Roman" w:hAnsi="Times New Roman" w:cs="Times New Roman"/>
                <w:sz w:val="20"/>
              </w:rPr>
              <w:t>финан-совый</w:t>
            </w:r>
            <w:proofErr w:type="spellEnd"/>
            <w:r w:rsidRPr="004913B7">
              <w:rPr>
                <w:rFonts w:ascii="Times New Roman" w:hAnsi="Times New Roman" w:cs="Times New Roman"/>
                <w:sz w:val="20"/>
              </w:rPr>
              <w:t xml:space="preserve"> год)</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(1-й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(2-й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w:t>
            </w:r>
            <w:proofErr w:type="spellStart"/>
            <w:proofErr w:type="gramStart"/>
            <w:r w:rsidRPr="004913B7">
              <w:rPr>
                <w:rFonts w:ascii="Times New Roman" w:hAnsi="Times New Roman" w:cs="Times New Roman"/>
                <w:sz w:val="20"/>
              </w:rPr>
              <w:t>очеред</w:t>
            </w:r>
            <w:proofErr w:type="spellEnd"/>
            <w:r w:rsidRPr="004913B7">
              <w:rPr>
                <w:rFonts w:ascii="Times New Roman" w:hAnsi="Times New Roman" w:cs="Times New Roman"/>
                <w:sz w:val="20"/>
              </w:rPr>
              <w:t>-ной</w:t>
            </w:r>
            <w:proofErr w:type="gramEnd"/>
            <w:r w:rsidRPr="004913B7">
              <w:rPr>
                <w:rFonts w:ascii="Times New Roman" w:hAnsi="Times New Roman" w:cs="Times New Roman"/>
                <w:sz w:val="20"/>
              </w:rPr>
              <w:t xml:space="preserve"> </w:t>
            </w:r>
            <w:proofErr w:type="spellStart"/>
            <w:r w:rsidRPr="004913B7">
              <w:rPr>
                <w:rFonts w:ascii="Times New Roman" w:hAnsi="Times New Roman" w:cs="Times New Roman"/>
                <w:sz w:val="20"/>
              </w:rPr>
              <w:t>финан-совый</w:t>
            </w:r>
            <w:proofErr w:type="spellEnd"/>
            <w:r w:rsidRPr="004913B7">
              <w:rPr>
                <w:rFonts w:ascii="Times New Roman" w:hAnsi="Times New Roman" w:cs="Times New Roman"/>
                <w:sz w:val="20"/>
              </w:rPr>
              <w:t xml:space="preserve"> год)</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(1-й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(2-й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в </w:t>
            </w:r>
            <w:proofErr w:type="spellStart"/>
            <w:proofErr w:type="gramStart"/>
            <w:r w:rsidRPr="004913B7">
              <w:rPr>
                <w:rFonts w:ascii="Times New Roman" w:hAnsi="Times New Roman" w:cs="Times New Roman"/>
                <w:sz w:val="20"/>
              </w:rPr>
              <w:t>процен-тах</w:t>
            </w:r>
            <w:proofErr w:type="spellEnd"/>
            <w:proofErr w:type="gramEnd"/>
          </w:p>
        </w:tc>
        <w:tc>
          <w:tcPr>
            <w:tcW w:w="968"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в </w:t>
            </w:r>
            <w:proofErr w:type="spellStart"/>
            <w:proofErr w:type="gramStart"/>
            <w:r w:rsidRPr="004913B7">
              <w:rPr>
                <w:rFonts w:ascii="Times New Roman" w:hAnsi="Times New Roman" w:cs="Times New Roman"/>
                <w:sz w:val="20"/>
              </w:rPr>
              <w:t>абсолют-ных</w:t>
            </w:r>
            <w:proofErr w:type="spellEnd"/>
            <w:proofErr w:type="gramEnd"/>
            <w:r w:rsidRPr="004913B7">
              <w:rPr>
                <w:rFonts w:ascii="Times New Roman" w:hAnsi="Times New Roman" w:cs="Times New Roman"/>
                <w:sz w:val="20"/>
              </w:rPr>
              <w:t xml:space="preserve"> </w:t>
            </w:r>
            <w:proofErr w:type="spellStart"/>
            <w:r w:rsidRPr="004913B7">
              <w:rPr>
                <w:rFonts w:ascii="Times New Roman" w:hAnsi="Times New Roman" w:cs="Times New Roman"/>
                <w:sz w:val="20"/>
              </w:rPr>
              <w:t>показате</w:t>
            </w:r>
            <w:proofErr w:type="spellEnd"/>
            <w:r w:rsidRPr="004913B7">
              <w:rPr>
                <w:rFonts w:ascii="Times New Roman" w:hAnsi="Times New Roman" w:cs="Times New Roman"/>
                <w:sz w:val="20"/>
              </w:rPr>
              <w:t>-лях</w:t>
            </w:r>
          </w:p>
        </w:tc>
      </w:tr>
      <w:tr w:rsidR="004913B7" w:rsidRPr="004913B7" w:rsidTr="004913B7">
        <w:tc>
          <w:tcPr>
            <w:tcW w:w="862"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наиме-нова-ние</w:t>
            </w:r>
            <w:r w:rsidRPr="004913B7">
              <w:rPr>
                <w:rFonts w:ascii="Times New Roman" w:hAnsi="Times New Roman" w:cs="Times New Roman"/>
                <w:sz w:val="20"/>
                <w:vertAlign w:val="superscript"/>
              </w:rPr>
              <w:t>4</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код по ОКЕИ</w:t>
            </w:r>
            <w:r w:rsidRPr="004913B7">
              <w:rPr>
                <w:rFonts w:ascii="Times New Roman" w:hAnsi="Times New Roman" w:cs="Times New Roman"/>
                <w:sz w:val="20"/>
                <w:vertAlign w:val="superscript"/>
              </w:rPr>
              <w:t>5</w:t>
            </w: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68" w:type="dxa"/>
            <w:vMerge/>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862"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3</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4</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5</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6</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7</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8</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9</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10</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11</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12</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13</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14</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15</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16</w:t>
            </w:r>
          </w:p>
        </w:tc>
        <w:tc>
          <w:tcPr>
            <w:tcW w:w="968"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17</w:t>
            </w:r>
          </w:p>
        </w:tc>
      </w:tr>
      <w:tr w:rsidR="004913B7" w:rsidRPr="004913B7" w:rsidTr="004913B7">
        <w:tc>
          <w:tcPr>
            <w:tcW w:w="862" w:type="dxa"/>
            <w:vMerge w:val="restart"/>
          </w:tcPr>
          <w:p w:rsidR="004913B7" w:rsidRPr="004913B7" w:rsidRDefault="004913B7" w:rsidP="004913B7">
            <w:pPr>
              <w:pStyle w:val="ConsPlusNormal"/>
              <w:rPr>
                <w:rFonts w:ascii="Times New Roman" w:hAnsi="Times New Roman" w:cs="Times New Roman"/>
                <w:sz w:val="20"/>
              </w:rPr>
            </w:pPr>
          </w:p>
        </w:tc>
        <w:tc>
          <w:tcPr>
            <w:tcW w:w="900" w:type="dxa"/>
            <w:vMerge w:val="restart"/>
          </w:tcPr>
          <w:p w:rsidR="004913B7" w:rsidRPr="004913B7" w:rsidRDefault="004913B7" w:rsidP="004913B7">
            <w:pPr>
              <w:pStyle w:val="ConsPlusNormal"/>
              <w:rPr>
                <w:rFonts w:ascii="Times New Roman" w:hAnsi="Times New Roman" w:cs="Times New Roman"/>
                <w:sz w:val="20"/>
              </w:rPr>
            </w:pPr>
          </w:p>
        </w:tc>
        <w:tc>
          <w:tcPr>
            <w:tcW w:w="900" w:type="dxa"/>
            <w:vMerge w:val="restart"/>
          </w:tcPr>
          <w:p w:rsidR="004913B7" w:rsidRPr="004913B7" w:rsidRDefault="004913B7" w:rsidP="004913B7">
            <w:pPr>
              <w:pStyle w:val="ConsPlusNormal"/>
              <w:rPr>
                <w:rFonts w:ascii="Times New Roman" w:hAnsi="Times New Roman" w:cs="Times New Roman"/>
                <w:sz w:val="20"/>
              </w:rPr>
            </w:pPr>
          </w:p>
        </w:tc>
        <w:tc>
          <w:tcPr>
            <w:tcW w:w="900" w:type="dxa"/>
            <w:vMerge w:val="restart"/>
          </w:tcPr>
          <w:p w:rsidR="004913B7" w:rsidRPr="004913B7" w:rsidRDefault="004913B7" w:rsidP="004913B7">
            <w:pPr>
              <w:pStyle w:val="ConsPlusNormal"/>
              <w:rPr>
                <w:rFonts w:ascii="Times New Roman" w:hAnsi="Times New Roman" w:cs="Times New Roman"/>
                <w:sz w:val="20"/>
              </w:rPr>
            </w:pPr>
          </w:p>
        </w:tc>
        <w:tc>
          <w:tcPr>
            <w:tcW w:w="900" w:type="dxa"/>
            <w:vMerge w:val="restart"/>
          </w:tcPr>
          <w:p w:rsidR="004913B7" w:rsidRPr="004913B7" w:rsidRDefault="004913B7" w:rsidP="004913B7">
            <w:pPr>
              <w:pStyle w:val="ConsPlusNormal"/>
              <w:rPr>
                <w:rFonts w:ascii="Times New Roman" w:hAnsi="Times New Roman" w:cs="Times New Roman"/>
                <w:sz w:val="20"/>
              </w:rPr>
            </w:pPr>
          </w:p>
        </w:tc>
        <w:tc>
          <w:tcPr>
            <w:tcW w:w="900" w:type="dxa"/>
            <w:vMerge w:val="restart"/>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68" w:type="dxa"/>
          </w:tcPr>
          <w:p w:rsidR="004913B7" w:rsidRPr="004913B7" w:rsidRDefault="004913B7" w:rsidP="004913B7">
            <w:pPr>
              <w:pStyle w:val="ConsPlusNormal"/>
              <w:rPr>
                <w:rFonts w:ascii="Times New Roman" w:hAnsi="Times New Roman" w:cs="Times New Roman"/>
                <w:sz w:val="20"/>
              </w:rPr>
            </w:pPr>
          </w:p>
        </w:tc>
      </w:tr>
      <w:tr w:rsidR="004913B7" w:rsidRPr="004913B7" w:rsidTr="004913B7">
        <w:tc>
          <w:tcPr>
            <w:tcW w:w="862"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68" w:type="dxa"/>
          </w:tcPr>
          <w:p w:rsidR="004913B7" w:rsidRPr="004913B7" w:rsidRDefault="004913B7" w:rsidP="004913B7">
            <w:pPr>
              <w:pStyle w:val="ConsPlusNormal"/>
              <w:rPr>
                <w:rFonts w:ascii="Times New Roman" w:hAnsi="Times New Roman" w:cs="Times New Roman"/>
                <w:sz w:val="20"/>
              </w:rPr>
            </w:pPr>
          </w:p>
        </w:tc>
      </w:tr>
      <w:tr w:rsidR="004913B7" w:rsidRPr="004913B7" w:rsidTr="004913B7">
        <w:tc>
          <w:tcPr>
            <w:tcW w:w="862"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68" w:type="dxa"/>
          </w:tcPr>
          <w:p w:rsidR="004913B7" w:rsidRPr="004913B7" w:rsidRDefault="004913B7" w:rsidP="004913B7">
            <w:pPr>
              <w:pStyle w:val="ConsPlusNormal"/>
              <w:rPr>
                <w:rFonts w:ascii="Times New Roman" w:hAnsi="Times New Roman" w:cs="Times New Roman"/>
                <w:sz w:val="20"/>
              </w:rPr>
            </w:pPr>
          </w:p>
        </w:tc>
      </w:tr>
    </w:tbl>
    <w:p w:rsidR="004913B7" w:rsidRPr="004913B7" w:rsidRDefault="004913B7" w:rsidP="004913B7">
      <w:pPr>
        <w:jc w:val="both"/>
        <w:rPr>
          <w:sz w:val="24"/>
          <w:szCs w:val="24"/>
        </w:rPr>
      </w:pPr>
      <w:r w:rsidRPr="004913B7">
        <w:rPr>
          <w:sz w:val="24"/>
          <w:szCs w:val="24"/>
        </w:rPr>
        <w:t>4.  Нормативные  правовые  акты, устанавливающие размер платы (цену, тариф) либо порядок ее (его) установления:</w:t>
      </w:r>
    </w:p>
    <w:tbl>
      <w:tblPr>
        <w:tblW w:w="14760" w:type="dxa"/>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2160"/>
        <w:gridCol w:w="1620"/>
        <w:gridCol w:w="1260"/>
        <w:gridCol w:w="7020"/>
      </w:tblGrid>
      <w:tr w:rsidR="004913B7" w:rsidRPr="009E0D46" w:rsidTr="004913B7">
        <w:tc>
          <w:tcPr>
            <w:tcW w:w="14760" w:type="dxa"/>
            <w:gridSpan w:val="5"/>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Нормативный правовой акт</w:t>
            </w:r>
          </w:p>
        </w:tc>
      </w:tr>
      <w:tr w:rsidR="004913B7" w:rsidRPr="009E0D46" w:rsidTr="004913B7">
        <w:tc>
          <w:tcPr>
            <w:tcW w:w="270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вид</w:t>
            </w:r>
          </w:p>
        </w:tc>
        <w:tc>
          <w:tcPr>
            <w:tcW w:w="21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принявший орган</w:t>
            </w:r>
          </w:p>
        </w:tc>
        <w:tc>
          <w:tcPr>
            <w:tcW w:w="162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дата</w:t>
            </w:r>
          </w:p>
        </w:tc>
        <w:tc>
          <w:tcPr>
            <w:tcW w:w="12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номер</w:t>
            </w:r>
          </w:p>
        </w:tc>
        <w:tc>
          <w:tcPr>
            <w:tcW w:w="702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наименование</w:t>
            </w:r>
          </w:p>
        </w:tc>
      </w:tr>
      <w:tr w:rsidR="004913B7" w:rsidRPr="009E0D46" w:rsidTr="004913B7">
        <w:tc>
          <w:tcPr>
            <w:tcW w:w="270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rPr>
                <w:sz w:val="24"/>
                <w:szCs w:val="24"/>
              </w:rPr>
            </w:pPr>
            <w:r w:rsidRPr="009E0D46">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2</w:t>
            </w:r>
          </w:p>
        </w:tc>
        <w:tc>
          <w:tcPr>
            <w:tcW w:w="162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3</w:t>
            </w:r>
          </w:p>
        </w:tc>
        <w:tc>
          <w:tcPr>
            <w:tcW w:w="12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4</w:t>
            </w:r>
          </w:p>
        </w:tc>
        <w:tc>
          <w:tcPr>
            <w:tcW w:w="702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5</w:t>
            </w:r>
          </w:p>
        </w:tc>
      </w:tr>
      <w:tr w:rsidR="004913B7" w:rsidRPr="009E0D46" w:rsidTr="004913B7">
        <w:tc>
          <w:tcPr>
            <w:tcW w:w="270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162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126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702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r>
      <w:tr w:rsidR="004913B7" w:rsidRPr="009E0D46" w:rsidTr="004913B7">
        <w:tc>
          <w:tcPr>
            <w:tcW w:w="270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162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126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702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r>
      <w:tr w:rsidR="004913B7" w:rsidRPr="009E0D46" w:rsidTr="004913B7">
        <w:tc>
          <w:tcPr>
            <w:tcW w:w="270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162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126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c>
          <w:tcPr>
            <w:tcW w:w="7020" w:type="dxa"/>
            <w:tcBorders>
              <w:top w:val="single" w:sz="4" w:space="0" w:color="auto"/>
              <w:left w:val="single" w:sz="4" w:space="0" w:color="auto"/>
              <w:bottom w:val="single" w:sz="4" w:space="0" w:color="auto"/>
              <w:right w:val="single" w:sz="4" w:space="0" w:color="auto"/>
            </w:tcBorders>
          </w:tcPr>
          <w:p w:rsidR="004913B7" w:rsidRPr="009E0D46" w:rsidRDefault="004913B7" w:rsidP="004913B7"/>
        </w:tc>
      </w:tr>
    </w:tbl>
    <w:p w:rsidR="004913B7" w:rsidRPr="004913B7" w:rsidRDefault="004913B7" w:rsidP="004913B7">
      <w:pPr>
        <w:jc w:val="both"/>
        <w:rPr>
          <w:sz w:val="24"/>
          <w:szCs w:val="24"/>
        </w:rPr>
      </w:pPr>
      <w:r w:rsidRPr="004913B7">
        <w:rPr>
          <w:sz w:val="24"/>
          <w:szCs w:val="24"/>
        </w:rPr>
        <w:t>5. Порядок оказания государственной услуги:</w:t>
      </w:r>
    </w:p>
    <w:p w:rsidR="004913B7" w:rsidRPr="004913B7" w:rsidRDefault="004913B7" w:rsidP="004913B7">
      <w:pPr>
        <w:jc w:val="both"/>
        <w:rPr>
          <w:sz w:val="24"/>
          <w:szCs w:val="24"/>
        </w:rPr>
      </w:pPr>
      <w:r w:rsidRPr="004913B7">
        <w:rPr>
          <w:sz w:val="24"/>
          <w:szCs w:val="24"/>
        </w:rPr>
        <w:t xml:space="preserve">5.1.    Нормативные    правовые   акты,   регулирующие   порядок   оказания государственной услуги: </w:t>
      </w:r>
    </w:p>
    <w:p w:rsidR="004913B7" w:rsidRPr="009E0D46" w:rsidRDefault="004913B7" w:rsidP="004913B7">
      <w:pPr>
        <w:rPr>
          <w:sz w:val="28"/>
          <w:szCs w:val="28"/>
        </w:rPr>
      </w:pPr>
      <w:r w:rsidRPr="009E0D46">
        <w:rPr>
          <w:sz w:val="28"/>
          <w:szCs w:val="28"/>
        </w:rPr>
        <w:lastRenderedPageBreak/>
        <w:t xml:space="preserve">_____________________________________________________________________________________________________                                      </w:t>
      </w:r>
    </w:p>
    <w:p w:rsidR="004913B7" w:rsidRPr="009E0D46" w:rsidRDefault="004913B7" w:rsidP="004913B7">
      <w:r w:rsidRPr="009E0D46">
        <w:rPr>
          <w:sz w:val="28"/>
          <w:szCs w:val="28"/>
        </w:rPr>
        <w:t xml:space="preserve">                                                       </w:t>
      </w:r>
      <w:r w:rsidRPr="009E0D46">
        <w:t>(наименование, номер и дата нормативного правового акта)</w:t>
      </w:r>
    </w:p>
    <w:p w:rsidR="004913B7" w:rsidRPr="004913B7" w:rsidRDefault="004913B7" w:rsidP="004913B7">
      <w:pPr>
        <w:jc w:val="both"/>
        <w:rPr>
          <w:sz w:val="24"/>
          <w:szCs w:val="24"/>
        </w:rPr>
      </w:pPr>
      <w:r w:rsidRPr="004913B7">
        <w:rPr>
          <w:sz w:val="24"/>
          <w:szCs w:val="24"/>
        </w:rPr>
        <w:t>5.2.  Порядок  информирования  потенциальных  потребителей  государственной услуги:</w:t>
      </w:r>
    </w:p>
    <w:tbl>
      <w:tblPr>
        <w:tblW w:w="14760" w:type="dxa"/>
        <w:tblInd w:w="62" w:type="dxa"/>
        <w:tblLayout w:type="fixed"/>
        <w:tblCellMar>
          <w:top w:w="102" w:type="dxa"/>
          <w:left w:w="62" w:type="dxa"/>
          <w:bottom w:w="102" w:type="dxa"/>
          <w:right w:w="62" w:type="dxa"/>
        </w:tblCellMar>
        <w:tblLook w:val="0000" w:firstRow="0" w:lastRow="0" w:firstColumn="0" w:lastColumn="0" w:noHBand="0" w:noVBand="0"/>
      </w:tblPr>
      <w:tblGrid>
        <w:gridCol w:w="4860"/>
        <w:gridCol w:w="5040"/>
        <w:gridCol w:w="4860"/>
      </w:tblGrid>
      <w:tr w:rsidR="004913B7" w:rsidRPr="009E0D46" w:rsidTr="004913B7">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Способ информирования</w:t>
            </w:r>
          </w:p>
        </w:tc>
        <w:tc>
          <w:tcPr>
            <w:tcW w:w="504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Состав размещаемой информации</w:t>
            </w:r>
          </w:p>
        </w:tc>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Частота обновления информации</w:t>
            </w:r>
          </w:p>
        </w:tc>
      </w:tr>
      <w:tr w:rsidR="004913B7" w:rsidRPr="009E0D46" w:rsidTr="004913B7">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1</w:t>
            </w:r>
          </w:p>
        </w:tc>
        <w:tc>
          <w:tcPr>
            <w:tcW w:w="504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2</w:t>
            </w:r>
          </w:p>
        </w:tc>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r w:rsidRPr="009E0D46">
              <w:t>3</w:t>
            </w:r>
          </w:p>
        </w:tc>
      </w:tr>
      <w:tr w:rsidR="004913B7" w:rsidRPr="009E0D46" w:rsidTr="004913B7">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p>
        </w:tc>
        <w:tc>
          <w:tcPr>
            <w:tcW w:w="504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p>
        </w:tc>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pPr>
          </w:p>
        </w:tc>
      </w:tr>
      <w:tr w:rsidR="004913B7" w:rsidRPr="009E0D46" w:rsidTr="004913B7">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rPr>
                <w:sz w:val="24"/>
                <w:szCs w:val="24"/>
              </w:rPr>
            </w:pPr>
          </w:p>
        </w:tc>
        <w:tc>
          <w:tcPr>
            <w:tcW w:w="4860"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jc w:val="center"/>
              <w:rPr>
                <w:sz w:val="24"/>
                <w:szCs w:val="24"/>
              </w:rPr>
            </w:pPr>
          </w:p>
        </w:tc>
      </w:tr>
    </w:tbl>
    <w:p w:rsidR="004913B7" w:rsidRPr="009E0D46" w:rsidRDefault="004913B7" w:rsidP="004913B7">
      <w:pPr>
        <w:pStyle w:val="ConsPlusNonformat"/>
        <w:jc w:val="both"/>
        <w:rPr>
          <w:rFonts w:ascii="Times New Roman" w:hAnsi="Times New Roman" w:cs="Times New Roman"/>
          <w:sz w:val="24"/>
          <w:szCs w:val="24"/>
        </w:rPr>
      </w:pPr>
    </w:p>
    <w:p w:rsidR="004913B7" w:rsidRPr="004913B7" w:rsidRDefault="004913B7" w:rsidP="004913B7">
      <w:pPr>
        <w:jc w:val="center"/>
        <w:rPr>
          <w:sz w:val="24"/>
          <w:szCs w:val="24"/>
        </w:rPr>
      </w:pPr>
      <w:r w:rsidRPr="004913B7">
        <w:rPr>
          <w:sz w:val="24"/>
          <w:szCs w:val="24"/>
        </w:rPr>
        <w:t>Часть 2. Сведения о выполняемых работах</w:t>
      </w:r>
      <w:proofErr w:type="gramStart"/>
      <w:r w:rsidRPr="004913B7">
        <w:rPr>
          <w:sz w:val="24"/>
          <w:szCs w:val="24"/>
          <w:vertAlign w:val="superscript"/>
        </w:rPr>
        <w:t>2</w:t>
      </w:r>
      <w:proofErr w:type="gramEnd"/>
    </w:p>
    <w:p w:rsidR="004913B7" w:rsidRPr="004913B7" w:rsidRDefault="004913B7" w:rsidP="004913B7">
      <w:pPr>
        <w:jc w:val="center"/>
        <w:rPr>
          <w:sz w:val="24"/>
          <w:szCs w:val="24"/>
        </w:rPr>
      </w:pPr>
    </w:p>
    <w:p w:rsidR="004913B7" w:rsidRPr="004913B7" w:rsidRDefault="004913B7" w:rsidP="004913B7">
      <w:pPr>
        <w:jc w:val="center"/>
        <w:rPr>
          <w:sz w:val="24"/>
          <w:szCs w:val="24"/>
        </w:rPr>
      </w:pPr>
      <w:r w:rsidRPr="004913B7">
        <w:rPr>
          <w:sz w:val="24"/>
          <w:szCs w:val="24"/>
        </w:rPr>
        <w:t>Раздел _________</w:t>
      </w:r>
    </w:p>
    <w:p w:rsidR="004913B7" w:rsidRPr="004913B7" w:rsidRDefault="004913B7" w:rsidP="004913B7">
      <w:pPr>
        <w:pStyle w:val="ConsPlusNonformat"/>
        <w:jc w:val="center"/>
        <w:rPr>
          <w:rFonts w:ascii="Times New Roman" w:hAnsi="Times New Roman" w:cs="Times New Roman"/>
          <w:sz w:val="24"/>
          <w:szCs w:val="24"/>
        </w:rPr>
      </w:pPr>
    </w:p>
    <w:tbl>
      <w:tblPr>
        <w:tblpPr w:leftFromText="180" w:rightFromText="180" w:vertAnchor="text" w:horzAnchor="margin" w:tblpXSpec="right" w:tblpY="217"/>
        <w:tblW w:w="3085" w:type="dxa"/>
        <w:tblBorders>
          <w:insideV w:val="single" w:sz="8" w:space="0" w:color="000000"/>
        </w:tblBorders>
        <w:tblLook w:val="00A0" w:firstRow="1" w:lastRow="0" w:firstColumn="1" w:lastColumn="0" w:noHBand="0" w:noVBand="0"/>
      </w:tblPr>
      <w:tblGrid>
        <w:gridCol w:w="2075"/>
        <w:gridCol w:w="1010"/>
      </w:tblGrid>
      <w:tr w:rsidR="004913B7" w:rsidRPr="004913B7" w:rsidTr="004913B7">
        <w:trPr>
          <w:trHeight w:val="1380"/>
        </w:trPr>
        <w:tc>
          <w:tcPr>
            <w:tcW w:w="2075" w:type="dxa"/>
            <w:noWrap/>
            <w:vAlign w:val="center"/>
          </w:tcPr>
          <w:p w:rsidR="004913B7" w:rsidRPr="004913B7" w:rsidRDefault="004913B7" w:rsidP="004913B7">
            <w:pPr>
              <w:jc w:val="center"/>
              <w:rPr>
                <w:sz w:val="24"/>
                <w:szCs w:val="24"/>
              </w:rPr>
            </w:pPr>
            <w:r w:rsidRPr="004913B7">
              <w:rPr>
                <w:sz w:val="24"/>
                <w:szCs w:val="24"/>
              </w:rPr>
              <w:t>  Код по  общероссийскому базовому перечню или  региональному перечню</w:t>
            </w:r>
          </w:p>
        </w:tc>
        <w:tc>
          <w:tcPr>
            <w:tcW w:w="1010" w:type="dxa"/>
            <w:tcBorders>
              <w:top w:val="single" w:sz="8" w:space="0" w:color="000000"/>
              <w:bottom w:val="single" w:sz="8" w:space="0" w:color="000000"/>
              <w:right w:val="single" w:sz="8" w:space="0" w:color="000000"/>
            </w:tcBorders>
            <w:vAlign w:val="center"/>
          </w:tcPr>
          <w:p w:rsidR="004913B7" w:rsidRPr="004913B7" w:rsidRDefault="004913B7" w:rsidP="004913B7">
            <w:pPr>
              <w:jc w:val="center"/>
              <w:rPr>
                <w:sz w:val="24"/>
                <w:szCs w:val="24"/>
              </w:rPr>
            </w:pPr>
            <w:r w:rsidRPr="004913B7">
              <w:rPr>
                <w:sz w:val="24"/>
                <w:szCs w:val="24"/>
              </w:rPr>
              <w:t> </w:t>
            </w:r>
          </w:p>
        </w:tc>
      </w:tr>
    </w:tbl>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1. Наименование работы: _______________________________________________________</w:t>
      </w: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 xml:space="preserve">  ____________________________________________________________________________ </w:t>
      </w: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2. Категории потребителей работы: ______________________________________________</w:t>
      </w: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____________________________________________________________________________</w:t>
      </w:r>
    </w:p>
    <w:p w:rsidR="004913B7" w:rsidRPr="004913B7" w:rsidRDefault="004913B7" w:rsidP="004913B7">
      <w:pPr>
        <w:pStyle w:val="ConsPlusNonformat"/>
        <w:jc w:val="both"/>
        <w:rPr>
          <w:rFonts w:ascii="Times New Roman" w:hAnsi="Times New Roman" w:cs="Times New Roman"/>
          <w:sz w:val="24"/>
          <w:szCs w:val="24"/>
        </w:rPr>
      </w:pPr>
      <w:r w:rsidRPr="004913B7">
        <w:rPr>
          <w:rFonts w:ascii="Times New Roman" w:hAnsi="Times New Roman" w:cs="Times New Roman"/>
          <w:sz w:val="24"/>
          <w:szCs w:val="24"/>
        </w:rPr>
        <w:t>____________________________________________________________________________</w:t>
      </w:r>
    </w:p>
    <w:p w:rsidR="004913B7" w:rsidRPr="004913B7" w:rsidRDefault="004913B7" w:rsidP="004913B7">
      <w:pPr>
        <w:jc w:val="both"/>
        <w:rPr>
          <w:sz w:val="24"/>
          <w:szCs w:val="24"/>
        </w:rPr>
      </w:pPr>
      <w:r w:rsidRPr="004913B7">
        <w:rPr>
          <w:sz w:val="24"/>
          <w:szCs w:val="24"/>
        </w:rPr>
        <w:t>3.  Показатели,  характеризующие  объем  и  (или)  качество работы:</w:t>
      </w:r>
    </w:p>
    <w:p w:rsidR="004913B7" w:rsidRDefault="004913B7" w:rsidP="004913B7">
      <w:pPr>
        <w:rPr>
          <w:sz w:val="24"/>
          <w:szCs w:val="24"/>
        </w:rPr>
      </w:pPr>
      <w:r w:rsidRPr="004913B7">
        <w:rPr>
          <w:sz w:val="24"/>
          <w:szCs w:val="24"/>
        </w:rPr>
        <w:t>3.1. Показатели, характеризующие качество работы</w:t>
      </w:r>
      <w:r w:rsidRPr="004913B7">
        <w:rPr>
          <w:sz w:val="24"/>
          <w:szCs w:val="24"/>
          <w:vertAlign w:val="superscript"/>
        </w:rPr>
        <w:t xml:space="preserve"> 3</w:t>
      </w:r>
      <w:r w:rsidRPr="004913B7">
        <w:rPr>
          <w:sz w:val="24"/>
          <w:szCs w:val="24"/>
        </w:rPr>
        <w:t>:</w:t>
      </w:r>
    </w:p>
    <w:p w:rsidR="004913B7" w:rsidRPr="004913B7" w:rsidRDefault="004913B7" w:rsidP="004913B7">
      <w:pPr>
        <w:rPr>
          <w:sz w:val="16"/>
          <w:szCs w:val="16"/>
        </w:rPr>
      </w:pPr>
    </w:p>
    <w:tbl>
      <w:tblPr>
        <w:tblW w:w="1490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2"/>
        <w:gridCol w:w="900"/>
        <w:gridCol w:w="900"/>
        <w:gridCol w:w="900"/>
        <w:gridCol w:w="1260"/>
        <w:gridCol w:w="1260"/>
        <w:gridCol w:w="1080"/>
        <w:gridCol w:w="900"/>
        <w:gridCol w:w="900"/>
        <w:gridCol w:w="1260"/>
        <w:gridCol w:w="1080"/>
        <w:gridCol w:w="1080"/>
        <w:gridCol w:w="1080"/>
        <w:gridCol w:w="1260"/>
      </w:tblGrid>
      <w:tr w:rsidR="004913B7" w:rsidRPr="004913B7" w:rsidTr="004913B7">
        <w:tc>
          <w:tcPr>
            <w:tcW w:w="1042" w:type="dxa"/>
            <w:vMerge w:val="restart"/>
          </w:tcPr>
          <w:p w:rsidR="004913B7" w:rsidRPr="004913B7" w:rsidRDefault="004913B7" w:rsidP="004913B7">
            <w:pPr>
              <w:jc w:val="center"/>
              <w:rPr>
                <w:vertAlign w:val="superscript"/>
              </w:rPr>
            </w:pPr>
            <w:proofErr w:type="spellStart"/>
            <w:r w:rsidRPr="004913B7">
              <w:t>Уникаль-ный</w:t>
            </w:r>
            <w:proofErr w:type="spellEnd"/>
            <w:r w:rsidRPr="004913B7">
              <w:t xml:space="preserve"> номер </w:t>
            </w:r>
            <w:proofErr w:type="spellStart"/>
            <w:r w:rsidRPr="004913B7">
              <w:t>реестро</w:t>
            </w:r>
            <w:proofErr w:type="spellEnd"/>
            <w:r w:rsidRPr="004913B7">
              <w:t>-вой записи</w:t>
            </w:r>
            <w:proofErr w:type="gramStart"/>
            <w:r w:rsidRPr="004913B7">
              <w:rPr>
                <w:vertAlign w:val="superscript"/>
              </w:rPr>
              <w:t>4</w:t>
            </w:r>
            <w:proofErr w:type="gramEnd"/>
          </w:p>
          <w:p w:rsidR="004913B7" w:rsidRPr="004913B7" w:rsidRDefault="004913B7" w:rsidP="004913B7">
            <w:pPr>
              <w:pStyle w:val="ConsPlusNormal"/>
              <w:jc w:val="center"/>
              <w:rPr>
                <w:rFonts w:ascii="Times New Roman" w:hAnsi="Times New Roman" w:cs="Times New Roman"/>
                <w:sz w:val="20"/>
              </w:rPr>
            </w:pPr>
          </w:p>
        </w:tc>
        <w:tc>
          <w:tcPr>
            <w:tcW w:w="2700" w:type="dxa"/>
            <w:gridSpan w:val="3"/>
          </w:tcPr>
          <w:p w:rsidR="004913B7" w:rsidRPr="004913B7" w:rsidRDefault="004913B7" w:rsidP="004913B7">
            <w:pPr>
              <w:jc w:val="center"/>
            </w:pPr>
            <w:r w:rsidRPr="004913B7">
              <w:t>Показатель, характеризующий содержание работы</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 справочникам)</w:t>
            </w:r>
          </w:p>
        </w:tc>
        <w:tc>
          <w:tcPr>
            <w:tcW w:w="252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характеризующий условия (формы) выполнения работы (по справочникам)</w:t>
            </w:r>
          </w:p>
        </w:tc>
        <w:tc>
          <w:tcPr>
            <w:tcW w:w="288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качества работы</w:t>
            </w:r>
          </w:p>
        </w:tc>
        <w:tc>
          <w:tcPr>
            <w:tcW w:w="342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Значение показателя качества работы</w:t>
            </w:r>
          </w:p>
        </w:tc>
        <w:tc>
          <w:tcPr>
            <w:tcW w:w="234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Допустимые (возможные) отклонения от установленных показателей качества работы</w:t>
            </w:r>
            <w:proofErr w:type="gramStart"/>
            <w:r w:rsidRPr="004913B7">
              <w:rPr>
                <w:rFonts w:ascii="Times New Roman" w:hAnsi="Times New Roman" w:cs="Times New Roman"/>
                <w:sz w:val="20"/>
                <w:vertAlign w:val="superscript"/>
              </w:rPr>
              <w:t>6</w:t>
            </w:r>
            <w:proofErr w:type="gramEnd"/>
            <w:r w:rsidRPr="004913B7">
              <w:rPr>
                <w:rFonts w:ascii="Times New Roman" w:hAnsi="Times New Roman" w:cs="Times New Roman"/>
                <w:sz w:val="20"/>
              </w:rPr>
              <w:t xml:space="preserve"> </w:t>
            </w:r>
          </w:p>
        </w:tc>
      </w:tr>
      <w:tr w:rsidR="004913B7" w:rsidRPr="004913B7" w:rsidTr="004913B7">
        <w:tc>
          <w:tcPr>
            <w:tcW w:w="1042"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1260" w:type="dxa"/>
            <w:vMerge w:val="restart"/>
          </w:tcPr>
          <w:p w:rsidR="004913B7" w:rsidRPr="004913B7" w:rsidRDefault="004913B7" w:rsidP="004913B7">
            <w:pPr>
              <w:jc w:val="center"/>
            </w:pPr>
            <w:r w:rsidRPr="004913B7">
              <w:t>_________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proofErr w:type="gramStart"/>
            <w:r w:rsidRPr="004913B7">
              <w:rPr>
                <w:rFonts w:ascii="Times New Roman" w:hAnsi="Times New Roman" w:cs="Times New Roman"/>
                <w:sz w:val="20"/>
                <w:vertAlign w:val="superscript"/>
              </w:rPr>
              <w:t>4</w:t>
            </w:r>
            <w:proofErr w:type="gramEnd"/>
            <w:r w:rsidRPr="004913B7">
              <w:rPr>
                <w:rFonts w:ascii="Times New Roman" w:hAnsi="Times New Roman" w:cs="Times New Roman"/>
                <w:sz w:val="20"/>
              </w:rPr>
              <w:t>)</w:t>
            </w:r>
          </w:p>
        </w:tc>
        <w:tc>
          <w:tcPr>
            <w:tcW w:w="1260" w:type="dxa"/>
            <w:vMerge w:val="restart"/>
          </w:tcPr>
          <w:p w:rsidR="004913B7" w:rsidRPr="004913B7" w:rsidRDefault="004913B7" w:rsidP="004913B7">
            <w:pPr>
              <w:jc w:val="center"/>
            </w:pPr>
            <w:r w:rsidRPr="004913B7">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proofErr w:type="gramStart"/>
            <w:r w:rsidRPr="004913B7">
              <w:rPr>
                <w:rFonts w:ascii="Times New Roman" w:hAnsi="Times New Roman" w:cs="Times New Roman"/>
                <w:sz w:val="20"/>
                <w:vertAlign w:val="superscript"/>
              </w:rPr>
              <w:t>4</w:t>
            </w:r>
            <w:proofErr w:type="gramEnd"/>
            <w:r w:rsidRPr="004913B7">
              <w:rPr>
                <w:rFonts w:ascii="Times New Roman" w:hAnsi="Times New Roman" w:cs="Times New Roman"/>
                <w:sz w:val="20"/>
              </w:rPr>
              <w:t>)</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proofErr w:type="gramStart"/>
            <w:r w:rsidRPr="004913B7">
              <w:rPr>
                <w:rFonts w:ascii="Times New Roman" w:hAnsi="Times New Roman" w:cs="Times New Roman"/>
                <w:sz w:val="20"/>
                <w:vertAlign w:val="superscript"/>
              </w:rPr>
              <w:t>4</w:t>
            </w:r>
            <w:proofErr w:type="gramEnd"/>
          </w:p>
        </w:tc>
        <w:tc>
          <w:tcPr>
            <w:tcW w:w="180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единица измерения</w:t>
            </w: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(очередной финансовый год)</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(1-й год планового периода)</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(2-й год планового периода)</w:t>
            </w:r>
          </w:p>
        </w:tc>
        <w:tc>
          <w:tcPr>
            <w:tcW w:w="108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в процентах</w:t>
            </w: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в абсолютных показателях</w:t>
            </w:r>
          </w:p>
        </w:tc>
      </w:tr>
      <w:tr w:rsidR="004913B7" w:rsidRPr="004913B7" w:rsidTr="004913B7">
        <w:tc>
          <w:tcPr>
            <w:tcW w:w="1042"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080" w:type="dxa"/>
            <w:vMerge/>
          </w:tcPr>
          <w:p w:rsidR="004913B7" w:rsidRPr="004913B7" w:rsidRDefault="004913B7" w:rsidP="004913B7">
            <w:pPr>
              <w:pStyle w:val="ConsPlusNormal"/>
              <w:jc w:val="both"/>
              <w:rPr>
                <w:rFonts w:ascii="Times New Roman" w:hAnsi="Times New Roman" w:cs="Times New Roman"/>
                <w:sz w:val="20"/>
              </w:rPr>
            </w:pPr>
          </w:p>
        </w:tc>
        <w:tc>
          <w:tcPr>
            <w:tcW w:w="900" w:type="dxa"/>
          </w:tcPr>
          <w:p w:rsidR="004913B7" w:rsidRPr="004913B7" w:rsidRDefault="004913B7" w:rsidP="004913B7">
            <w:pPr>
              <w:jc w:val="center"/>
              <w:rPr>
                <w:vertAlign w:val="superscript"/>
              </w:rPr>
            </w:pPr>
            <w:r w:rsidRPr="004913B7">
              <w:t>наиме-нование</w:t>
            </w:r>
            <w:r w:rsidRPr="004913B7">
              <w:rPr>
                <w:vertAlign w:val="superscript"/>
              </w:rPr>
              <w:t>4</w:t>
            </w:r>
          </w:p>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код по </w:t>
            </w:r>
            <w:hyperlink r:id="rId105" w:history="1">
              <w:r w:rsidRPr="004913B7">
                <w:rPr>
                  <w:rFonts w:ascii="Times New Roman" w:hAnsi="Times New Roman" w:cs="Times New Roman"/>
                  <w:sz w:val="20"/>
                </w:rPr>
                <w:t>ОКЕИ</w:t>
              </w:r>
            </w:hyperlink>
            <w:r w:rsidRPr="004913B7">
              <w:rPr>
                <w:rFonts w:ascii="Times New Roman" w:hAnsi="Times New Roman" w:cs="Times New Roman"/>
                <w:sz w:val="20"/>
                <w:vertAlign w:val="superscript"/>
              </w:rPr>
              <w:t>5</w:t>
            </w:r>
          </w:p>
        </w:tc>
        <w:tc>
          <w:tcPr>
            <w:tcW w:w="1260" w:type="dxa"/>
            <w:vMerge/>
          </w:tcPr>
          <w:p w:rsidR="004913B7" w:rsidRPr="004913B7" w:rsidRDefault="004913B7" w:rsidP="004913B7">
            <w:pPr>
              <w:pStyle w:val="ConsPlusNormal"/>
              <w:jc w:val="center"/>
              <w:rPr>
                <w:rFonts w:ascii="Times New Roman" w:hAnsi="Times New Roman" w:cs="Times New Roman"/>
                <w:sz w:val="20"/>
              </w:rPr>
            </w:pPr>
          </w:p>
        </w:tc>
        <w:tc>
          <w:tcPr>
            <w:tcW w:w="1080" w:type="dxa"/>
            <w:vMerge/>
          </w:tcPr>
          <w:p w:rsidR="004913B7" w:rsidRPr="004913B7" w:rsidRDefault="004913B7" w:rsidP="004913B7">
            <w:pPr>
              <w:pStyle w:val="ConsPlusNormal"/>
              <w:jc w:val="center"/>
              <w:rPr>
                <w:rFonts w:ascii="Times New Roman" w:hAnsi="Times New Roman" w:cs="Times New Roman"/>
                <w:sz w:val="20"/>
              </w:rPr>
            </w:pPr>
          </w:p>
        </w:tc>
        <w:tc>
          <w:tcPr>
            <w:tcW w:w="1080" w:type="dxa"/>
            <w:vMerge/>
          </w:tcPr>
          <w:p w:rsidR="004913B7" w:rsidRPr="004913B7" w:rsidRDefault="004913B7" w:rsidP="004913B7">
            <w:pPr>
              <w:pStyle w:val="ConsPlusNormal"/>
              <w:jc w:val="center"/>
              <w:rPr>
                <w:rFonts w:ascii="Times New Roman" w:hAnsi="Times New Roman" w:cs="Times New Roman"/>
                <w:sz w:val="20"/>
              </w:rPr>
            </w:pPr>
          </w:p>
        </w:tc>
        <w:tc>
          <w:tcPr>
            <w:tcW w:w="1080" w:type="dxa"/>
            <w:vMerge/>
          </w:tcPr>
          <w:p w:rsidR="004913B7" w:rsidRPr="004913B7" w:rsidRDefault="004913B7" w:rsidP="004913B7">
            <w:pPr>
              <w:pStyle w:val="ConsPlusNormal"/>
              <w:jc w:val="center"/>
              <w:rPr>
                <w:rFonts w:ascii="Times New Roman" w:hAnsi="Times New Roman" w:cs="Times New Roman"/>
                <w:sz w:val="20"/>
              </w:rPr>
            </w:pPr>
          </w:p>
        </w:tc>
        <w:tc>
          <w:tcPr>
            <w:tcW w:w="1260" w:type="dxa"/>
            <w:vMerge/>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1042"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3</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4</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5</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6</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7</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8</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9</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10</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11</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12</w:t>
            </w:r>
          </w:p>
        </w:tc>
        <w:tc>
          <w:tcPr>
            <w:tcW w:w="108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13</w:t>
            </w:r>
          </w:p>
        </w:tc>
        <w:tc>
          <w:tcPr>
            <w:tcW w:w="126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14</w:t>
            </w:r>
          </w:p>
        </w:tc>
      </w:tr>
      <w:tr w:rsidR="004913B7" w:rsidRPr="004913B7" w:rsidTr="004913B7">
        <w:tc>
          <w:tcPr>
            <w:tcW w:w="1042" w:type="dxa"/>
            <w:vMerge w:val="restart"/>
          </w:tcPr>
          <w:p w:rsidR="004913B7" w:rsidRPr="004913B7" w:rsidRDefault="004913B7" w:rsidP="004913B7">
            <w:pPr>
              <w:pStyle w:val="ConsPlusNormal"/>
              <w:jc w:val="center"/>
              <w:rPr>
                <w:rFonts w:ascii="Times New Roman" w:hAnsi="Times New Roman" w:cs="Times New Roman"/>
                <w:sz w:val="20"/>
              </w:rPr>
            </w:pP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p>
        </w:tc>
        <w:tc>
          <w:tcPr>
            <w:tcW w:w="1260" w:type="dxa"/>
            <w:vMerge w:val="restart"/>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1042"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90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260" w:type="dxa"/>
            <w:vMerge/>
          </w:tcPr>
          <w:p w:rsidR="004913B7" w:rsidRPr="004913B7" w:rsidRDefault="004913B7" w:rsidP="004913B7">
            <w:pPr>
              <w:pStyle w:val="ConsPlusNormal"/>
              <w:jc w:val="both"/>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1042"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90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080" w:type="dxa"/>
          </w:tcPr>
          <w:p w:rsidR="004913B7" w:rsidRPr="004913B7" w:rsidRDefault="004913B7" w:rsidP="004913B7">
            <w:pPr>
              <w:pStyle w:val="ConsPlusNormal"/>
              <w:jc w:val="center"/>
              <w:rPr>
                <w:rFonts w:ascii="Times New Roman" w:hAnsi="Times New Roman" w:cs="Times New Roman"/>
                <w:sz w:val="20"/>
              </w:rPr>
            </w:pPr>
          </w:p>
        </w:tc>
        <w:tc>
          <w:tcPr>
            <w:tcW w:w="1260" w:type="dxa"/>
          </w:tcPr>
          <w:p w:rsidR="004913B7" w:rsidRPr="004913B7" w:rsidRDefault="004913B7" w:rsidP="004913B7">
            <w:pPr>
              <w:pStyle w:val="ConsPlusNormal"/>
              <w:jc w:val="center"/>
              <w:rPr>
                <w:rFonts w:ascii="Times New Roman" w:hAnsi="Times New Roman" w:cs="Times New Roman"/>
                <w:sz w:val="20"/>
              </w:rPr>
            </w:pPr>
          </w:p>
        </w:tc>
      </w:tr>
    </w:tbl>
    <w:p w:rsidR="004913B7" w:rsidRPr="004913B7" w:rsidRDefault="004913B7" w:rsidP="004913B7">
      <w:pPr>
        <w:jc w:val="both"/>
        <w:rPr>
          <w:sz w:val="24"/>
          <w:szCs w:val="24"/>
        </w:rPr>
      </w:pPr>
      <w:r w:rsidRPr="004913B7">
        <w:rPr>
          <w:sz w:val="24"/>
          <w:szCs w:val="24"/>
        </w:rPr>
        <w:t>3.2. Показатели, характеризующие объем работы:</w:t>
      </w:r>
    </w:p>
    <w:tbl>
      <w:tblPr>
        <w:tblW w:w="149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2"/>
        <w:gridCol w:w="720"/>
        <w:gridCol w:w="720"/>
        <w:gridCol w:w="720"/>
        <w:gridCol w:w="900"/>
        <w:gridCol w:w="900"/>
        <w:gridCol w:w="900"/>
        <w:gridCol w:w="720"/>
        <w:gridCol w:w="720"/>
        <w:gridCol w:w="720"/>
        <w:gridCol w:w="900"/>
        <w:gridCol w:w="900"/>
        <w:gridCol w:w="900"/>
        <w:gridCol w:w="900"/>
        <w:gridCol w:w="900"/>
        <w:gridCol w:w="900"/>
        <w:gridCol w:w="788"/>
        <w:gridCol w:w="900"/>
      </w:tblGrid>
      <w:tr w:rsidR="004913B7" w:rsidRPr="004913B7" w:rsidTr="004913B7">
        <w:tc>
          <w:tcPr>
            <w:tcW w:w="862" w:type="dxa"/>
            <w:vMerge w:val="restart"/>
          </w:tcPr>
          <w:p w:rsidR="004913B7" w:rsidRPr="004913B7" w:rsidRDefault="004913B7" w:rsidP="004913B7">
            <w:pPr>
              <w:pStyle w:val="ConsPlusNormal"/>
              <w:jc w:val="center"/>
              <w:rPr>
                <w:rFonts w:ascii="Times New Roman" w:hAnsi="Times New Roman" w:cs="Times New Roman"/>
                <w:sz w:val="20"/>
              </w:rPr>
            </w:pPr>
            <w:proofErr w:type="spellStart"/>
            <w:r w:rsidRPr="004913B7">
              <w:rPr>
                <w:rFonts w:ascii="Times New Roman" w:hAnsi="Times New Roman" w:cs="Times New Roman"/>
                <w:sz w:val="20"/>
              </w:rPr>
              <w:t>Уни-каль-ный</w:t>
            </w:r>
            <w:proofErr w:type="spellEnd"/>
            <w:r w:rsidRPr="004913B7">
              <w:rPr>
                <w:rFonts w:ascii="Times New Roman" w:hAnsi="Times New Roman" w:cs="Times New Roman"/>
                <w:sz w:val="20"/>
              </w:rPr>
              <w:t xml:space="preserve"> номер </w:t>
            </w:r>
            <w:proofErr w:type="spellStart"/>
            <w:r w:rsidRPr="004913B7">
              <w:rPr>
                <w:rFonts w:ascii="Times New Roman" w:hAnsi="Times New Roman" w:cs="Times New Roman"/>
                <w:sz w:val="20"/>
              </w:rPr>
              <w:t>реест-ровой</w:t>
            </w:r>
            <w:proofErr w:type="spellEnd"/>
            <w:r w:rsidRPr="004913B7">
              <w:rPr>
                <w:rFonts w:ascii="Times New Roman" w:hAnsi="Times New Roman" w:cs="Times New Roman"/>
                <w:sz w:val="20"/>
              </w:rPr>
              <w:t xml:space="preserve"> записи</w:t>
            </w:r>
            <w:proofErr w:type="gramStart"/>
            <w:r w:rsidRPr="004913B7">
              <w:rPr>
                <w:rFonts w:ascii="Times New Roman" w:hAnsi="Times New Roman" w:cs="Times New Roman"/>
                <w:sz w:val="20"/>
                <w:vertAlign w:val="superscript"/>
              </w:rPr>
              <w:t>4</w:t>
            </w:r>
            <w:proofErr w:type="gramEnd"/>
          </w:p>
        </w:tc>
        <w:tc>
          <w:tcPr>
            <w:tcW w:w="216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характеризующий содержание работы (по справочникам)</w:t>
            </w:r>
          </w:p>
        </w:tc>
        <w:tc>
          <w:tcPr>
            <w:tcW w:w="180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характеризующий условия (формы) выполнения работы (по справочникам)</w:t>
            </w:r>
          </w:p>
        </w:tc>
        <w:tc>
          <w:tcPr>
            <w:tcW w:w="3060" w:type="dxa"/>
            <w:gridSpan w:val="4"/>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Показатель объема работы</w:t>
            </w:r>
          </w:p>
        </w:tc>
        <w:tc>
          <w:tcPr>
            <w:tcW w:w="270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Значение показателя качества работы</w:t>
            </w:r>
          </w:p>
        </w:tc>
        <w:tc>
          <w:tcPr>
            <w:tcW w:w="2700" w:type="dxa"/>
            <w:gridSpan w:val="3"/>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Размер платы (цена, тариф)</w:t>
            </w:r>
            <w:r w:rsidRPr="004913B7">
              <w:rPr>
                <w:rFonts w:ascii="Times New Roman" w:hAnsi="Times New Roman" w:cs="Times New Roman"/>
                <w:sz w:val="20"/>
                <w:vertAlign w:val="superscript"/>
              </w:rPr>
              <w:t>7</w:t>
            </w:r>
          </w:p>
        </w:tc>
        <w:tc>
          <w:tcPr>
            <w:tcW w:w="1688"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Допустимые (возможные) отклонения от установленных показателей качества работы</w:t>
            </w:r>
            <w:proofErr w:type="gramStart"/>
            <w:r w:rsidRPr="004913B7">
              <w:rPr>
                <w:rFonts w:ascii="Times New Roman" w:hAnsi="Times New Roman" w:cs="Times New Roman"/>
                <w:sz w:val="20"/>
                <w:vertAlign w:val="superscript"/>
              </w:rPr>
              <w:t>6</w:t>
            </w:r>
            <w:proofErr w:type="gramEnd"/>
          </w:p>
        </w:tc>
      </w:tr>
      <w:tr w:rsidR="004913B7" w:rsidRPr="004913B7" w:rsidTr="004913B7">
        <w:tc>
          <w:tcPr>
            <w:tcW w:w="862"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 xml:space="preserve">) </w:t>
            </w:r>
          </w:p>
        </w:tc>
        <w:tc>
          <w:tcPr>
            <w:tcW w:w="72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72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r w:rsidRPr="004913B7">
              <w:rPr>
                <w:rFonts w:ascii="Times New Roman" w:hAnsi="Times New Roman" w:cs="Times New Roman"/>
                <w:sz w:val="20"/>
              </w:rPr>
              <w:t>наи-мено-вание</w:t>
            </w:r>
            <w:proofErr w:type="spell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 xml:space="preserve">) </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_______</w:t>
            </w:r>
          </w:p>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w:t>
            </w: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r w:rsidRPr="004913B7">
              <w:rPr>
                <w:rFonts w:ascii="Times New Roman" w:hAnsi="Times New Roman" w:cs="Times New Roman"/>
                <w:sz w:val="20"/>
              </w:rPr>
              <w:t>)</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proofErr w:type="spellStart"/>
            <w:proofErr w:type="gramStart"/>
            <w:r w:rsidRPr="004913B7">
              <w:rPr>
                <w:rFonts w:ascii="Times New Roman" w:hAnsi="Times New Roman" w:cs="Times New Roman"/>
                <w:sz w:val="20"/>
              </w:rPr>
              <w:t>наиме-нование</w:t>
            </w:r>
            <w:proofErr w:type="spellEnd"/>
            <w:proofErr w:type="gramEnd"/>
            <w:r w:rsidRPr="004913B7">
              <w:rPr>
                <w:rFonts w:ascii="Times New Roman" w:hAnsi="Times New Roman" w:cs="Times New Roman"/>
                <w:sz w:val="20"/>
              </w:rPr>
              <w:t xml:space="preserve"> показа-теля</w:t>
            </w:r>
            <w:r w:rsidRPr="004913B7">
              <w:rPr>
                <w:rFonts w:ascii="Times New Roman" w:hAnsi="Times New Roman" w:cs="Times New Roman"/>
                <w:sz w:val="20"/>
                <w:vertAlign w:val="superscript"/>
              </w:rPr>
              <w:t>4</w:t>
            </w:r>
          </w:p>
        </w:tc>
        <w:tc>
          <w:tcPr>
            <w:tcW w:w="1440" w:type="dxa"/>
            <w:gridSpan w:val="2"/>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единица измерения</w:t>
            </w:r>
          </w:p>
        </w:tc>
        <w:tc>
          <w:tcPr>
            <w:tcW w:w="720" w:type="dxa"/>
            <w:vMerge w:val="restart"/>
          </w:tcPr>
          <w:p w:rsidR="004913B7" w:rsidRPr="004913B7" w:rsidRDefault="004913B7" w:rsidP="004913B7">
            <w:pPr>
              <w:pStyle w:val="ConsPlusNormal"/>
              <w:jc w:val="center"/>
              <w:rPr>
                <w:rFonts w:ascii="Times New Roman" w:hAnsi="Times New Roman" w:cs="Times New Roman"/>
                <w:sz w:val="20"/>
              </w:rPr>
            </w:pPr>
            <w:proofErr w:type="spellStart"/>
            <w:proofErr w:type="gramStart"/>
            <w:r w:rsidRPr="004913B7">
              <w:rPr>
                <w:rFonts w:ascii="Times New Roman" w:hAnsi="Times New Roman" w:cs="Times New Roman"/>
                <w:sz w:val="20"/>
              </w:rPr>
              <w:t>опи-сание</w:t>
            </w:r>
            <w:proofErr w:type="spellEnd"/>
            <w:proofErr w:type="gramEnd"/>
            <w:r w:rsidRPr="004913B7">
              <w:rPr>
                <w:rFonts w:ascii="Times New Roman" w:hAnsi="Times New Roman" w:cs="Times New Roman"/>
                <w:sz w:val="20"/>
              </w:rPr>
              <w:t xml:space="preserve"> </w:t>
            </w:r>
            <w:proofErr w:type="spellStart"/>
            <w:r w:rsidRPr="004913B7">
              <w:rPr>
                <w:rFonts w:ascii="Times New Roman" w:hAnsi="Times New Roman" w:cs="Times New Roman"/>
                <w:sz w:val="20"/>
              </w:rPr>
              <w:t>рабо</w:t>
            </w:r>
            <w:proofErr w:type="spellEnd"/>
            <w:r w:rsidRPr="004913B7">
              <w:rPr>
                <w:rFonts w:ascii="Times New Roman" w:hAnsi="Times New Roman" w:cs="Times New Roman"/>
                <w:sz w:val="20"/>
              </w:rPr>
              <w:t>-ты</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w:t>
            </w:r>
            <w:proofErr w:type="spellStart"/>
            <w:proofErr w:type="gramStart"/>
            <w:r w:rsidRPr="004913B7">
              <w:rPr>
                <w:rFonts w:ascii="Times New Roman" w:hAnsi="Times New Roman" w:cs="Times New Roman"/>
                <w:sz w:val="20"/>
              </w:rPr>
              <w:t>очеред</w:t>
            </w:r>
            <w:proofErr w:type="spellEnd"/>
            <w:r w:rsidRPr="004913B7">
              <w:rPr>
                <w:rFonts w:ascii="Times New Roman" w:hAnsi="Times New Roman" w:cs="Times New Roman"/>
                <w:sz w:val="20"/>
              </w:rPr>
              <w:t>-ной</w:t>
            </w:r>
            <w:proofErr w:type="gramEnd"/>
            <w:r w:rsidRPr="004913B7">
              <w:rPr>
                <w:rFonts w:ascii="Times New Roman" w:hAnsi="Times New Roman" w:cs="Times New Roman"/>
                <w:sz w:val="20"/>
              </w:rPr>
              <w:t xml:space="preserve"> </w:t>
            </w:r>
            <w:proofErr w:type="spellStart"/>
            <w:r w:rsidRPr="004913B7">
              <w:rPr>
                <w:rFonts w:ascii="Times New Roman" w:hAnsi="Times New Roman" w:cs="Times New Roman"/>
                <w:sz w:val="20"/>
              </w:rPr>
              <w:t>финан-совый</w:t>
            </w:r>
            <w:proofErr w:type="spellEnd"/>
            <w:r w:rsidRPr="004913B7">
              <w:rPr>
                <w:rFonts w:ascii="Times New Roman" w:hAnsi="Times New Roman" w:cs="Times New Roman"/>
                <w:sz w:val="20"/>
              </w:rPr>
              <w:t xml:space="preserve"> год)</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(1-й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(2-й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20__ год (</w:t>
            </w:r>
            <w:proofErr w:type="spellStart"/>
            <w:proofErr w:type="gramStart"/>
            <w:r w:rsidRPr="004913B7">
              <w:rPr>
                <w:rFonts w:ascii="Times New Roman" w:hAnsi="Times New Roman" w:cs="Times New Roman"/>
                <w:sz w:val="20"/>
              </w:rPr>
              <w:t>очеред</w:t>
            </w:r>
            <w:proofErr w:type="spellEnd"/>
            <w:r w:rsidRPr="004913B7">
              <w:rPr>
                <w:rFonts w:ascii="Times New Roman" w:hAnsi="Times New Roman" w:cs="Times New Roman"/>
                <w:sz w:val="20"/>
              </w:rPr>
              <w:t>-ной</w:t>
            </w:r>
            <w:proofErr w:type="gramEnd"/>
            <w:r w:rsidRPr="004913B7">
              <w:rPr>
                <w:rFonts w:ascii="Times New Roman" w:hAnsi="Times New Roman" w:cs="Times New Roman"/>
                <w:sz w:val="20"/>
              </w:rPr>
              <w:t xml:space="preserve"> </w:t>
            </w:r>
            <w:proofErr w:type="spellStart"/>
            <w:r w:rsidRPr="004913B7">
              <w:rPr>
                <w:rFonts w:ascii="Times New Roman" w:hAnsi="Times New Roman" w:cs="Times New Roman"/>
                <w:sz w:val="20"/>
              </w:rPr>
              <w:t>финан-совый</w:t>
            </w:r>
            <w:proofErr w:type="spellEnd"/>
            <w:r w:rsidRPr="004913B7">
              <w:rPr>
                <w:rFonts w:ascii="Times New Roman" w:hAnsi="Times New Roman" w:cs="Times New Roman"/>
                <w:sz w:val="20"/>
              </w:rPr>
              <w:t xml:space="preserve"> год)</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(1-й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20__ год (2-й год </w:t>
            </w:r>
            <w:proofErr w:type="spellStart"/>
            <w:proofErr w:type="gramStart"/>
            <w:r w:rsidRPr="004913B7">
              <w:rPr>
                <w:rFonts w:ascii="Times New Roman" w:hAnsi="Times New Roman" w:cs="Times New Roman"/>
                <w:sz w:val="20"/>
              </w:rPr>
              <w:t>плано-вого</w:t>
            </w:r>
            <w:proofErr w:type="spellEnd"/>
            <w:proofErr w:type="gramEnd"/>
            <w:r w:rsidRPr="004913B7">
              <w:rPr>
                <w:rFonts w:ascii="Times New Roman" w:hAnsi="Times New Roman" w:cs="Times New Roman"/>
                <w:sz w:val="20"/>
              </w:rPr>
              <w:t xml:space="preserve"> периода)</w:t>
            </w:r>
          </w:p>
        </w:tc>
        <w:tc>
          <w:tcPr>
            <w:tcW w:w="788"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в </w:t>
            </w:r>
            <w:proofErr w:type="gramStart"/>
            <w:r w:rsidRPr="004913B7">
              <w:rPr>
                <w:rFonts w:ascii="Times New Roman" w:hAnsi="Times New Roman" w:cs="Times New Roman"/>
                <w:sz w:val="20"/>
              </w:rPr>
              <w:t>про-центах</w:t>
            </w:r>
            <w:proofErr w:type="gramEnd"/>
          </w:p>
        </w:tc>
        <w:tc>
          <w:tcPr>
            <w:tcW w:w="900" w:type="dxa"/>
            <w:vMerge w:val="restart"/>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в </w:t>
            </w:r>
            <w:proofErr w:type="spellStart"/>
            <w:proofErr w:type="gramStart"/>
            <w:r w:rsidRPr="004913B7">
              <w:rPr>
                <w:rFonts w:ascii="Times New Roman" w:hAnsi="Times New Roman" w:cs="Times New Roman"/>
                <w:sz w:val="20"/>
              </w:rPr>
              <w:t>абсо-лютных</w:t>
            </w:r>
            <w:proofErr w:type="spellEnd"/>
            <w:proofErr w:type="gramEnd"/>
            <w:r w:rsidRPr="004913B7">
              <w:rPr>
                <w:rFonts w:ascii="Times New Roman" w:hAnsi="Times New Roman" w:cs="Times New Roman"/>
                <w:sz w:val="20"/>
              </w:rPr>
              <w:t xml:space="preserve"> показа-</w:t>
            </w:r>
            <w:proofErr w:type="spellStart"/>
            <w:r w:rsidRPr="004913B7">
              <w:rPr>
                <w:rFonts w:ascii="Times New Roman" w:hAnsi="Times New Roman" w:cs="Times New Roman"/>
                <w:sz w:val="20"/>
              </w:rPr>
              <w:t>телях</w:t>
            </w:r>
            <w:proofErr w:type="spellEnd"/>
          </w:p>
        </w:tc>
      </w:tr>
      <w:tr w:rsidR="004913B7" w:rsidRPr="004913B7" w:rsidTr="004913B7">
        <w:tc>
          <w:tcPr>
            <w:tcW w:w="862"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наи-мено-вание</w:t>
            </w:r>
            <w:r w:rsidRPr="004913B7">
              <w:rPr>
                <w:rFonts w:ascii="Times New Roman" w:hAnsi="Times New Roman" w:cs="Times New Roman"/>
                <w:sz w:val="20"/>
                <w:vertAlign w:val="superscript"/>
              </w:rPr>
              <w:t>4</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код по ОКЕИ</w:t>
            </w:r>
            <w:r w:rsidRPr="004913B7">
              <w:rPr>
                <w:rFonts w:ascii="Times New Roman" w:hAnsi="Times New Roman" w:cs="Times New Roman"/>
                <w:sz w:val="20"/>
                <w:vertAlign w:val="superscript"/>
              </w:rPr>
              <w:t>5</w:t>
            </w:r>
          </w:p>
        </w:tc>
        <w:tc>
          <w:tcPr>
            <w:tcW w:w="72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c>
          <w:tcPr>
            <w:tcW w:w="788" w:type="dxa"/>
            <w:vMerge/>
          </w:tcPr>
          <w:p w:rsidR="004913B7" w:rsidRPr="004913B7" w:rsidRDefault="004913B7" w:rsidP="004913B7">
            <w:pPr>
              <w:pStyle w:val="ConsPlusNormal"/>
              <w:jc w:val="center"/>
              <w:rPr>
                <w:rFonts w:ascii="Times New Roman" w:hAnsi="Times New Roman" w:cs="Times New Roman"/>
                <w:sz w:val="20"/>
              </w:rPr>
            </w:pPr>
          </w:p>
        </w:tc>
        <w:tc>
          <w:tcPr>
            <w:tcW w:w="900" w:type="dxa"/>
            <w:vMerge/>
          </w:tcPr>
          <w:p w:rsidR="004913B7" w:rsidRPr="004913B7" w:rsidRDefault="004913B7" w:rsidP="004913B7">
            <w:pPr>
              <w:pStyle w:val="ConsPlusNormal"/>
              <w:jc w:val="center"/>
              <w:rPr>
                <w:rFonts w:ascii="Times New Roman" w:hAnsi="Times New Roman" w:cs="Times New Roman"/>
                <w:sz w:val="20"/>
              </w:rPr>
            </w:pPr>
          </w:p>
        </w:tc>
      </w:tr>
      <w:tr w:rsidR="004913B7" w:rsidRPr="004913B7" w:rsidTr="004913B7">
        <w:tc>
          <w:tcPr>
            <w:tcW w:w="862"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2</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3</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4</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5</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6</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7</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8</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9</w:t>
            </w:r>
          </w:p>
        </w:tc>
        <w:tc>
          <w:tcPr>
            <w:tcW w:w="72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10</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11</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12</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13</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14</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15</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16</w:t>
            </w:r>
          </w:p>
        </w:tc>
        <w:tc>
          <w:tcPr>
            <w:tcW w:w="788"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17</w:t>
            </w:r>
          </w:p>
        </w:tc>
        <w:tc>
          <w:tcPr>
            <w:tcW w:w="900" w:type="dxa"/>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18</w:t>
            </w:r>
          </w:p>
        </w:tc>
      </w:tr>
      <w:tr w:rsidR="004913B7" w:rsidRPr="004913B7" w:rsidTr="004913B7">
        <w:tc>
          <w:tcPr>
            <w:tcW w:w="862" w:type="dxa"/>
            <w:vMerge w:val="restart"/>
          </w:tcPr>
          <w:p w:rsidR="004913B7" w:rsidRPr="004913B7" w:rsidRDefault="004913B7" w:rsidP="004913B7">
            <w:pPr>
              <w:pStyle w:val="ConsPlusNormal"/>
              <w:rPr>
                <w:rFonts w:ascii="Times New Roman" w:hAnsi="Times New Roman" w:cs="Times New Roman"/>
                <w:sz w:val="20"/>
              </w:rPr>
            </w:pPr>
          </w:p>
        </w:tc>
        <w:tc>
          <w:tcPr>
            <w:tcW w:w="720" w:type="dxa"/>
            <w:vMerge w:val="restart"/>
          </w:tcPr>
          <w:p w:rsidR="004913B7" w:rsidRPr="004913B7" w:rsidRDefault="004913B7" w:rsidP="004913B7">
            <w:pPr>
              <w:pStyle w:val="ConsPlusNormal"/>
              <w:rPr>
                <w:rFonts w:ascii="Times New Roman" w:hAnsi="Times New Roman" w:cs="Times New Roman"/>
                <w:sz w:val="20"/>
              </w:rPr>
            </w:pPr>
          </w:p>
        </w:tc>
        <w:tc>
          <w:tcPr>
            <w:tcW w:w="720" w:type="dxa"/>
            <w:vMerge w:val="restart"/>
          </w:tcPr>
          <w:p w:rsidR="004913B7" w:rsidRPr="004913B7" w:rsidRDefault="004913B7" w:rsidP="004913B7">
            <w:pPr>
              <w:pStyle w:val="ConsPlusNormal"/>
              <w:rPr>
                <w:rFonts w:ascii="Times New Roman" w:hAnsi="Times New Roman" w:cs="Times New Roman"/>
                <w:sz w:val="20"/>
              </w:rPr>
            </w:pPr>
          </w:p>
        </w:tc>
        <w:tc>
          <w:tcPr>
            <w:tcW w:w="720" w:type="dxa"/>
            <w:vMerge w:val="restart"/>
          </w:tcPr>
          <w:p w:rsidR="004913B7" w:rsidRPr="004913B7" w:rsidRDefault="004913B7" w:rsidP="004913B7">
            <w:pPr>
              <w:pStyle w:val="ConsPlusNormal"/>
              <w:rPr>
                <w:rFonts w:ascii="Times New Roman" w:hAnsi="Times New Roman" w:cs="Times New Roman"/>
                <w:sz w:val="20"/>
              </w:rPr>
            </w:pPr>
          </w:p>
        </w:tc>
        <w:tc>
          <w:tcPr>
            <w:tcW w:w="900" w:type="dxa"/>
            <w:vMerge w:val="restart"/>
          </w:tcPr>
          <w:p w:rsidR="004913B7" w:rsidRPr="004913B7" w:rsidRDefault="004913B7" w:rsidP="004913B7">
            <w:pPr>
              <w:pStyle w:val="ConsPlusNormal"/>
              <w:rPr>
                <w:rFonts w:ascii="Times New Roman" w:hAnsi="Times New Roman" w:cs="Times New Roman"/>
                <w:sz w:val="20"/>
              </w:rPr>
            </w:pPr>
          </w:p>
        </w:tc>
        <w:tc>
          <w:tcPr>
            <w:tcW w:w="900" w:type="dxa"/>
            <w:vMerge w:val="restart"/>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88"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r>
      <w:tr w:rsidR="004913B7" w:rsidRPr="004913B7" w:rsidTr="004913B7">
        <w:tc>
          <w:tcPr>
            <w:tcW w:w="862"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72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vMerge/>
          </w:tcPr>
          <w:p w:rsidR="004913B7" w:rsidRPr="004913B7" w:rsidRDefault="004913B7" w:rsidP="004913B7">
            <w:pPr>
              <w:pStyle w:val="ConsPlusNormal"/>
              <w:ind w:firstLine="540"/>
              <w:jc w:val="both"/>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88"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r>
      <w:tr w:rsidR="004913B7" w:rsidRPr="004913B7" w:rsidTr="004913B7">
        <w:tc>
          <w:tcPr>
            <w:tcW w:w="862"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72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c>
          <w:tcPr>
            <w:tcW w:w="788" w:type="dxa"/>
          </w:tcPr>
          <w:p w:rsidR="004913B7" w:rsidRPr="004913B7" w:rsidRDefault="004913B7" w:rsidP="004913B7">
            <w:pPr>
              <w:pStyle w:val="ConsPlusNormal"/>
              <w:rPr>
                <w:rFonts w:ascii="Times New Roman" w:hAnsi="Times New Roman" w:cs="Times New Roman"/>
                <w:sz w:val="20"/>
              </w:rPr>
            </w:pPr>
          </w:p>
        </w:tc>
        <w:tc>
          <w:tcPr>
            <w:tcW w:w="900" w:type="dxa"/>
          </w:tcPr>
          <w:p w:rsidR="004913B7" w:rsidRPr="004913B7" w:rsidRDefault="004913B7" w:rsidP="004913B7">
            <w:pPr>
              <w:pStyle w:val="ConsPlusNormal"/>
              <w:rPr>
                <w:rFonts w:ascii="Times New Roman" w:hAnsi="Times New Roman" w:cs="Times New Roman"/>
                <w:sz w:val="20"/>
              </w:rPr>
            </w:pPr>
          </w:p>
        </w:tc>
      </w:tr>
    </w:tbl>
    <w:p w:rsidR="004913B7" w:rsidRPr="009E0D46" w:rsidRDefault="004913B7" w:rsidP="004913B7">
      <w:pPr>
        <w:pStyle w:val="ConsPlusNonformat"/>
        <w:jc w:val="both"/>
        <w:rPr>
          <w:rFonts w:ascii="Times New Roman" w:hAnsi="Times New Roman" w:cs="Times New Roman"/>
          <w:sz w:val="28"/>
          <w:szCs w:val="28"/>
        </w:rPr>
      </w:pPr>
    </w:p>
    <w:p w:rsidR="004913B7" w:rsidRPr="004913B7" w:rsidRDefault="004913B7" w:rsidP="004913B7">
      <w:pPr>
        <w:pStyle w:val="ConsPlusNonformat"/>
        <w:jc w:val="center"/>
        <w:rPr>
          <w:rFonts w:ascii="Times New Roman" w:hAnsi="Times New Roman" w:cs="Times New Roman"/>
          <w:sz w:val="24"/>
          <w:szCs w:val="24"/>
          <w:vertAlign w:val="superscript"/>
          <w:lang w:eastAsia="en-US"/>
        </w:rPr>
      </w:pPr>
      <w:r w:rsidRPr="004913B7">
        <w:rPr>
          <w:rFonts w:ascii="Times New Roman" w:hAnsi="Times New Roman" w:cs="Times New Roman"/>
          <w:sz w:val="24"/>
          <w:szCs w:val="24"/>
        </w:rPr>
        <w:t>Часть 3.</w:t>
      </w:r>
      <w:r w:rsidRPr="004913B7">
        <w:rPr>
          <w:rFonts w:ascii="Times New Roman" w:hAnsi="Times New Roman" w:cs="Times New Roman"/>
          <w:sz w:val="24"/>
          <w:szCs w:val="24"/>
          <w:lang w:eastAsia="en-US"/>
        </w:rPr>
        <w:t xml:space="preserve"> Прочие сведения о </w:t>
      </w:r>
      <w:proofErr w:type="gramStart"/>
      <w:r w:rsidRPr="004913B7">
        <w:rPr>
          <w:rFonts w:ascii="Times New Roman" w:hAnsi="Times New Roman" w:cs="Times New Roman"/>
          <w:sz w:val="24"/>
          <w:szCs w:val="24"/>
          <w:lang w:eastAsia="en-US"/>
        </w:rPr>
        <w:t>государственном</w:t>
      </w:r>
      <w:proofErr w:type="gramEnd"/>
      <w:r w:rsidRPr="004913B7">
        <w:rPr>
          <w:rFonts w:ascii="Times New Roman" w:hAnsi="Times New Roman" w:cs="Times New Roman"/>
          <w:sz w:val="24"/>
          <w:szCs w:val="24"/>
          <w:lang w:eastAsia="en-US"/>
        </w:rPr>
        <w:t xml:space="preserve"> задании</w:t>
      </w:r>
      <w:r w:rsidRPr="004913B7">
        <w:rPr>
          <w:rFonts w:ascii="Times New Roman" w:hAnsi="Times New Roman" w:cs="Times New Roman"/>
          <w:sz w:val="24"/>
          <w:szCs w:val="24"/>
          <w:vertAlign w:val="superscript"/>
          <w:lang w:eastAsia="en-US"/>
        </w:rPr>
        <w:t>8</w:t>
      </w:r>
    </w:p>
    <w:p w:rsidR="004913B7" w:rsidRPr="004913B7" w:rsidRDefault="004913B7" w:rsidP="004913B7">
      <w:pPr>
        <w:pStyle w:val="ConsPlusNonformat"/>
        <w:jc w:val="center"/>
        <w:rPr>
          <w:rFonts w:ascii="Times New Roman" w:hAnsi="Times New Roman" w:cs="Times New Roman"/>
          <w:sz w:val="24"/>
          <w:szCs w:val="24"/>
          <w:vertAlign w:val="superscript"/>
          <w:lang w:eastAsia="en-US"/>
        </w:rPr>
      </w:pPr>
    </w:p>
    <w:p w:rsidR="004913B7" w:rsidRPr="009E0D46" w:rsidRDefault="004913B7" w:rsidP="004913B7">
      <w:pPr>
        <w:jc w:val="both"/>
        <w:rPr>
          <w:sz w:val="28"/>
          <w:szCs w:val="28"/>
        </w:rPr>
      </w:pPr>
      <w:r w:rsidRPr="004913B7">
        <w:rPr>
          <w:sz w:val="24"/>
          <w:szCs w:val="24"/>
        </w:rPr>
        <w:t>1. Основания (условия и порядок) для досрочного прекращения выполнения государственного задания:</w:t>
      </w:r>
      <w:r w:rsidRPr="009E0D46">
        <w:rPr>
          <w:sz w:val="28"/>
          <w:szCs w:val="28"/>
        </w:rPr>
        <w:t>______________________________________________________________________________________________</w:t>
      </w:r>
    </w:p>
    <w:p w:rsidR="004913B7" w:rsidRPr="009E0D46" w:rsidRDefault="004913B7" w:rsidP="004913B7">
      <w:pPr>
        <w:jc w:val="both"/>
        <w:rPr>
          <w:sz w:val="28"/>
          <w:szCs w:val="28"/>
        </w:rPr>
      </w:pPr>
      <w:r w:rsidRPr="004913B7">
        <w:rPr>
          <w:sz w:val="24"/>
          <w:szCs w:val="24"/>
        </w:rPr>
        <w:t>2. Иная  информация,  необходимая для выполнения (</w:t>
      </w:r>
      <w:proofErr w:type="gramStart"/>
      <w:r w:rsidRPr="004913B7">
        <w:rPr>
          <w:sz w:val="24"/>
          <w:szCs w:val="24"/>
        </w:rPr>
        <w:t>контроля за</w:t>
      </w:r>
      <w:proofErr w:type="gramEnd"/>
      <w:r w:rsidRPr="004913B7">
        <w:rPr>
          <w:sz w:val="24"/>
          <w:szCs w:val="24"/>
        </w:rPr>
        <w:t xml:space="preserve"> выполнением) государственного задания:</w:t>
      </w:r>
      <w:r w:rsidRPr="009E0D46">
        <w:rPr>
          <w:sz w:val="28"/>
          <w:szCs w:val="28"/>
        </w:rPr>
        <w:t xml:space="preserve"> _________</w:t>
      </w:r>
    </w:p>
    <w:p w:rsidR="004913B7" w:rsidRPr="009E0D46" w:rsidRDefault="004913B7" w:rsidP="004913B7">
      <w:pPr>
        <w:jc w:val="both"/>
        <w:rPr>
          <w:sz w:val="28"/>
          <w:szCs w:val="28"/>
        </w:rPr>
      </w:pPr>
      <w:r w:rsidRPr="009E0D46">
        <w:rPr>
          <w:sz w:val="28"/>
          <w:szCs w:val="28"/>
        </w:rPr>
        <w:t>__________________________________________________________________________________________________</w:t>
      </w:r>
    </w:p>
    <w:p w:rsidR="004913B7" w:rsidRPr="004913B7" w:rsidRDefault="004913B7" w:rsidP="004913B7">
      <w:pPr>
        <w:jc w:val="both"/>
        <w:rPr>
          <w:sz w:val="24"/>
          <w:szCs w:val="24"/>
        </w:rPr>
      </w:pPr>
      <w:r w:rsidRPr="004913B7">
        <w:rPr>
          <w:sz w:val="24"/>
          <w:szCs w:val="24"/>
        </w:rPr>
        <w:t xml:space="preserve">3. Порядок </w:t>
      </w:r>
      <w:proofErr w:type="gramStart"/>
      <w:r w:rsidRPr="004913B7">
        <w:rPr>
          <w:sz w:val="24"/>
          <w:szCs w:val="24"/>
        </w:rPr>
        <w:t>контроля за</w:t>
      </w:r>
      <w:proofErr w:type="gramEnd"/>
      <w:r w:rsidRPr="004913B7">
        <w:rPr>
          <w:sz w:val="24"/>
          <w:szCs w:val="24"/>
        </w:rPr>
        <w:t xml:space="preserve"> выполнением государственного задания: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3827"/>
        <w:gridCol w:w="6095"/>
      </w:tblGrid>
      <w:tr w:rsidR="004913B7" w:rsidRPr="004913B7" w:rsidTr="004913B7">
        <w:tc>
          <w:tcPr>
            <w:tcW w:w="4395"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Форма контроля </w:t>
            </w:r>
          </w:p>
        </w:tc>
        <w:tc>
          <w:tcPr>
            <w:tcW w:w="3827"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Периодичность </w:t>
            </w:r>
          </w:p>
        </w:tc>
        <w:tc>
          <w:tcPr>
            <w:tcW w:w="6095"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Исполнительные органы государственной власти Республики Мордовия, осуществляющие </w:t>
            </w:r>
            <w:proofErr w:type="gramStart"/>
            <w:r w:rsidRPr="004913B7">
              <w:rPr>
                <w:rFonts w:ascii="Times New Roman" w:hAnsi="Times New Roman" w:cs="Times New Roman"/>
                <w:sz w:val="20"/>
              </w:rPr>
              <w:t>контроль за</w:t>
            </w:r>
            <w:proofErr w:type="gramEnd"/>
            <w:r w:rsidRPr="004913B7">
              <w:rPr>
                <w:rFonts w:ascii="Times New Roman" w:hAnsi="Times New Roman" w:cs="Times New Roman"/>
                <w:sz w:val="20"/>
              </w:rPr>
              <w:t xml:space="preserve"> выполнением государственного задания </w:t>
            </w:r>
          </w:p>
        </w:tc>
      </w:tr>
      <w:tr w:rsidR="004913B7" w:rsidRPr="004913B7" w:rsidTr="004913B7">
        <w:tc>
          <w:tcPr>
            <w:tcW w:w="4395"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1 </w:t>
            </w:r>
          </w:p>
        </w:tc>
        <w:tc>
          <w:tcPr>
            <w:tcW w:w="3827"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2 </w:t>
            </w:r>
          </w:p>
        </w:tc>
        <w:tc>
          <w:tcPr>
            <w:tcW w:w="6095"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jc w:val="center"/>
              <w:rPr>
                <w:rFonts w:ascii="Times New Roman" w:hAnsi="Times New Roman" w:cs="Times New Roman"/>
                <w:sz w:val="20"/>
              </w:rPr>
            </w:pPr>
            <w:r w:rsidRPr="004913B7">
              <w:rPr>
                <w:rFonts w:ascii="Times New Roman" w:hAnsi="Times New Roman" w:cs="Times New Roman"/>
                <w:sz w:val="20"/>
              </w:rPr>
              <w:t xml:space="preserve">3 </w:t>
            </w:r>
          </w:p>
        </w:tc>
      </w:tr>
      <w:tr w:rsidR="004913B7" w:rsidRPr="004913B7" w:rsidTr="004913B7">
        <w:tc>
          <w:tcPr>
            <w:tcW w:w="4395"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outlineLvl w:val="0"/>
              <w:rPr>
                <w:rFonts w:ascii="Times New Roman" w:hAnsi="Times New Roman" w:cs="Times New Roman"/>
                <w:sz w:val="20"/>
              </w:rPr>
            </w:pPr>
          </w:p>
        </w:tc>
        <w:tc>
          <w:tcPr>
            <w:tcW w:w="3827"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rPr>
                <w:rFonts w:ascii="Times New Roman" w:hAnsi="Times New Roman" w:cs="Times New Roman"/>
                <w:sz w:val="20"/>
              </w:rPr>
            </w:pPr>
          </w:p>
        </w:tc>
        <w:tc>
          <w:tcPr>
            <w:tcW w:w="6095" w:type="dxa"/>
            <w:tcBorders>
              <w:top w:val="single" w:sz="4" w:space="0" w:color="auto"/>
              <w:left w:val="single" w:sz="4" w:space="0" w:color="auto"/>
              <w:bottom w:val="single" w:sz="4" w:space="0" w:color="auto"/>
              <w:right w:val="single" w:sz="4" w:space="0" w:color="auto"/>
            </w:tcBorders>
          </w:tcPr>
          <w:p w:rsidR="004913B7" w:rsidRPr="004913B7" w:rsidRDefault="004913B7" w:rsidP="004913B7">
            <w:pPr>
              <w:pStyle w:val="ConsPlusNormal"/>
              <w:rPr>
                <w:rFonts w:ascii="Times New Roman" w:hAnsi="Times New Roman" w:cs="Times New Roman"/>
                <w:sz w:val="20"/>
              </w:rPr>
            </w:pPr>
          </w:p>
        </w:tc>
      </w:tr>
    </w:tbl>
    <w:p w:rsidR="004913B7" w:rsidRPr="004913B7" w:rsidRDefault="004913B7" w:rsidP="004913B7">
      <w:pPr>
        <w:jc w:val="both"/>
        <w:rPr>
          <w:sz w:val="24"/>
          <w:szCs w:val="24"/>
        </w:rPr>
      </w:pPr>
      <w:r w:rsidRPr="004913B7">
        <w:rPr>
          <w:sz w:val="24"/>
          <w:szCs w:val="24"/>
        </w:rPr>
        <w:t>4. Требования к отчетности о выполнении государственного задания:__________________________________________</w:t>
      </w:r>
      <w:r>
        <w:rPr>
          <w:sz w:val="24"/>
          <w:szCs w:val="24"/>
        </w:rPr>
        <w:t>_________________</w:t>
      </w:r>
    </w:p>
    <w:p w:rsidR="004913B7" w:rsidRPr="004913B7" w:rsidRDefault="004913B7" w:rsidP="004913B7">
      <w:pPr>
        <w:jc w:val="both"/>
        <w:rPr>
          <w:sz w:val="24"/>
          <w:szCs w:val="24"/>
        </w:rPr>
      </w:pPr>
      <w:r w:rsidRPr="004913B7">
        <w:rPr>
          <w:sz w:val="24"/>
          <w:szCs w:val="24"/>
        </w:rPr>
        <w:t>4.1.  Периодичность  представления  отчетов  о  выполнении государственного задания:___________________________</w:t>
      </w:r>
      <w:r>
        <w:rPr>
          <w:sz w:val="24"/>
          <w:szCs w:val="24"/>
        </w:rPr>
        <w:t>________________</w:t>
      </w:r>
    </w:p>
    <w:p w:rsidR="004913B7" w:rsidRPr="004913B7" w:rsidRDefault="004913B7" w:rsidP="004913B7">
      <w:pPr>
        <w:jc w:val="both"/>
        <w:rPr>
          <w:sz w:val="24"/>
          <w:szCs w:val="24"/>
        </w:rPr>
      </w:pPr>
      <w:r w:rsidRPr="004913B7">
        <w:rPr>
          <w:sz w:val="24"/>
          <w:szCs w:val="24"/>
        </w:rPr>
        <w:t>4.2. Сроки представления отчетов о выполнении государственного задания:_____________________________________</w:t>
      </w:r>
      <w:r>
        <w:rPr>
          <w:sz w:val="24"/>
          <w:szCs w:val="24"/>
        </w:rPr>
        <w:t>________________</w:t>
      </w:r>
    </w:p>
    <w:p w:rsidR="004913B7" w:rsidRPr="004913B7" w:rsidRDefault="004913B7" w:rsidP="004913B7">
      <w:pPr>
        <w:jc w:val="both"/>
        <w:rPr>
          <w:sz w:val="24"/>
          <w:szCs w:val="24"/>
        </w:rPr>
      </w:pPr>
      <w:r w:rsidRPr="004913B7">
        <w:rPr>
          <w:sz w:val="24"/>
          <w:szCs w:val="24"/>
        </w:rPr>
        <w:t>4.2.1. Сроки представления предварительного отчета о выполнении государственного задания:_____________________</w:t>
      </w:r>
      <w:r>
        <w:rPr>
          <w:sz w:val="24"/>
          <w:szCs w:val="24"/>
        </w:rPr>
        <w:t>________________</w:t>
      </w:r>
    </w:p>
    <w:p w:rsidR="004913B7" w:rsidRPr="004913B7" w:rsidRDefault="004913B7" w:rsidP="004913B7">
      <w:pPr>
        <w:jc w:val="both"/>
        <w:rPr>
          <w:sz w:val="24"/>
          <w:szCs w:val="24"/>
        </w:rPr>
      </w:pPr>
      <w:r w:rsidRPr="004913B7">
        <w:rPr>
          <w:sz w:val="24"/>
          <w:szCs w:val="24"/>
        </w:rPr>
        <w:t>4.3. Иные требования к отчетности о выполнении государственного задания:____________________________________</w:t>
      </w:r>
      <w:r>
        <w:rPr>
          <w:sz w:val="24"/>
          <w:szCs w:val="24"/>
        </w:rPr>
        <w:t>________________</w:t>
      </w:r>
    </w:p>
    <w:p w:rsidR="004913B7" w:rsidRPr="009E0D46" w:rsidRDefault="004913B7" w:rsidP="004913B7">
      <w:pPr>
        <w:jc w:val="both"/>
        <w:rPr>
          <w:sz w:val="28"/>
          <w:szCs w:val="28"/>
        </w:rPr>
      </w:pPr>
      <w:r w:rsidRPr="004913B7">
        <w:rPr>
          <w:sz w:val="24"/>
          <w:szCs w:val="24"/>
        </w:rPr>
        <w:t>5. Иные показатели, связанные с выполнением государственного задания (в том числе финансовые санкции (штрафы, изъятия) за нарушение условий выполнения государственного задания)</w:t>
      </w:r>
      <w:r w:rsidRPr="004913B7">
        <w:rPr>
          <w:sz w:val="24"/>
          <w:szCs w:val="24"/>
          <w:vertAlign w:val="superscript"/>
        </w:rPr>
        <w:t>9</w:t>
      </w:r>
      <w:proofErr w:type="gramStart"/>
      <w:r w:rsidRPr="004913B7">
        <w:rPr>
          <w:sz w:val="24"/>
          <w:szCs w:val="24"/>
        </w:rPr>
        <w:t xml:space="preserve"> :</w:t>
      </w:r>
      <w:proofErr w:type="gramEnd"/>
      <w:r w:rsidRPr="009E0D46">
        <w:rPr>
          <w:sz w:val="28"/>
          <w:szCs w:val="28"/>
        </w:rPr>
        <w:t>_______________________________________</w:t>
      </w:r>
      <w:r>
        <w:rPr>
          <w:sz w:val="28"/>
          <w:szCs w:val="28"/>
        </w:rPr>
        <w:t>_______________________</w:t>
      </w:r>
    </w:p>
    <w:p w:rsidR="004913B7" w:rsidRPr="009E0D46" w:rsidRDefault="004913B7" w:rsidP="004913B7">
      <w:r w:rsidRPr="009E0D46">
        <w:rPr>
          <w:sz w:val="28"/>
          <w:szCs w:val="28"/>
        </w:rPr>
        <w:t>________________________________________________________________________________________________________</w:t>
      </w:r>
    </w:p>
    <w:p w:rsidR="004913B7" w:rsidRPr="009E0D46" w:rsidRDefault="004913B7" w:rsidP="004913B7">
      <w:pPr>
        <w:jc w:val="both"/>
        <w:rPr>
          <w:sz w:val="28"/>
          <w:szCs w:val="28"/>
        </w:rPr>
      </w:pPr>
    </w:p>
    <w:p w:rsidR="004913B7" w:rsidRPr="009E0D46" w:rsidRDefault="004913B7" w:rsidP="004913B7">
      <w:pPr>
        <w:jc w:val="both"/>
        <w:rPr>
          <w:sz w:val="28"/>
          <w:szCs w:val="28"/>
          <w:vertAlign w:val="superscript"/>
        </w:rPr>
      </w:pPr>
      <w:r w:rsidRPr="009E0D46">
        <w:rPr>
          <w:sz w:val="28"/>
          <w:szCs w:val="28"/>
          <w:vertAlign w:val="superscript"/>
        </w:rPr>
        <w:t>________________________________________</w:t>
      </w:r>
    </w:p>
    <w:p w:rsidR="004913B7" w:rsidRPr="004913B7" w:rsidRDefault="004913B7" w:rsidP="004913B7">
      <w:pPr>
        <w:ind w:firstLine="709"/>
        <w:jc w:val="both"/>
        <w:rPr>
          <w:sz w:val="24"/>
          <w:szCs w:val="24"/>
        </w:rPr>
      </w:pPr>
      <w:r w:rsidRPr="004913B7">
        <w:rPr>
          <w:sz w:val="24"/>
          <w:szCs w:val="24"/>
          <w:vertAlign w:val="superscript"/>
        </w:rPr>
        <w:t>1</w:t>
      </w:r>
      <w:proofErr w:type="gramStart"/>
      <w:r w:rsidRPr="004913B7">
        <w:rPr>
          <w:sz w:val="24"/>
          <w:szCs w:val="24"/>
        </w:rPr>
        <w:t xml:space="preserve"> З</w:t>
      </w:r>
      <w:proofErr w:type="gramEnd"/>
      <w:r w:rsidRPr="004913B7">
        <w:rPr>
          <w:sz w:val="24"/>
          <w:szCs w:val="24"/>
        </w:rPr>
        <w:t>аполняется в случае досрочного прекращения выполнения государственного задания.</w:t>
      </w:r>
    </w:p>
    <w:p w:rsidR="004913B7" w:rsidRPr="004913B7" w:rsidRDefault="004913B7" w:rsidP="004913B7">
      <w:pPr>
        <w:ind w:firstLine="709"/>
        <w:jc w:val="both"/>
        <w:rPr>
          <w:sz w:val="24"/>
          <w:szCs w:val="24"/>
        </w:rPr>
      </w:pPr>
      <w:r w:rsidRPr="004913B7">
        <w:rPr>
          <w:sz w:val="24"/>
          <w:szCs w:val="24"/>
          <w:vertAlign w:val="superscript"/>
        </w:rPr>
        <w:t>2</w:t>
      </w:r>
      <w:proofErr w:type="gramStart"/>
      <w:r w:rsidRPr="004913B7">
        <w:rPr>
          <w:sz w:val="24"/>
          <w:szCs w:val="24"/>
          <w:vertAlign w:val="superscript"/>
        </w:rPr>
        <w:t xml:space="preserve"> </w:t>
      </w:r>
      <w:r w:rsidRPr="004913B7">
        <w:rPr>
          <w:sz w:val="24"/>
          <w:szCs w:val="24"/>
        </w:rPr>
        <w:t>Ф</w:t>
      </w:r>
      <w:proofErr w:type="gramEnd"/>
      <w:r w:rsidRPr="004913B7">
        <w:rPr>
          <w:sz w:val="24"/>
          <w:szCs w:val="24"/>
        </w:rPr>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4913B7" w:rsidRPr="004913B7" w:rsidRDefault="004913B7" w:rsidP="004913B7">
      <w:pPr>
        <w:ind w:firstLine="709"/>
        <w:jc w:val="both"/>
        <w:rPr>
          <w:sz w:val="24"/>
          <w:szCs w:val="24"/>
        </w:rPr>
      </w:pPr>
      <w:r w:rsidRPr="004913B7">
        <w:rPr>
          <w:sz w:val="24"/>
          <w:szCs w:val="24"/>
          <w:vertAlign w:val="superscript"/>
        </w:rPr>
        <w:t>3</w:t>
      </w:r>
      <w:proofErr w:type="gramStart"/>
      <w:r w:rsidRPr="004913B7">
        <w:rPr>
          <w:sz w:val="24"/>
          <w:szCs w:val="24"/>
        </w:rPr>
        <w:t xml:space="preserve"> З</w:t>
      </w:r>
      <w:proofErr w:type="gramEnd"/>
      <w:r w:rsidRPr="004913B7">
        <w:rPr>
          <w:sz w:val="24"/>
          <w:szCs w:val="24"/>
        </w:rPr>
        <w:t>аполняется в соответствии с показателями, характеризующими качество государственных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республиканского бюджета, в ведении которого находятся казенные учреждения, и единицы их измерения.</w:t>
      </w:r>
    </w:p>
    <w:p w:rsidR="004913B7" w:rsidRPr="004913B7" w:rsidRDefault="004913B7" w:rsidP="004913B7">
      <w:pPr>
        <w:spacing w:line="312" w:lineRule="auto"/>
        <w:ind w:firstLine="720"/>
        <w:jc w:val="both"/>
        <w:rPr>
          <w:sz w:val="24"/>
          <w:szCs w:val="24"/>
        </w:rPr>
      </w:pPr>
      <w:r w:rsidRPr="004913B7">
        <w:rPr>
          <w:sz w:val="24"/>
          <w:szCs w:val="24"/>
          <w:vertAlign w:val="superscript"/>
        </w:rPr>
        <w:t>4</w:t>
      </w:r>
      <w:proofErr w:type="gramStart"/>
      <w:r w:rsidRPr="004913B7">
        <w:rPr>
          <w:sz w:val="24"/>
          <w:szCs w:val="24"/>
          <w:vertAlign w:val="superscript"/>
        </w:rPr>
        <w:t xml:space="preserve"> </w:t>
      </w:r>
      <w:r w:rsidRPr="004913B7">
        <w:rPr>
          <w:sz w:val="24"/>
          <w:szCs w:val="24"/>
        </w:rPr>
        <w:t>З</w:t>
      </w:r>
      <w:proofErr w:type="gramEnd"/>
      <w:r w:rsidRPr="004913B7">
        <w:rPr>
          <w:sz w:val="24"/>
          <w:szCs w:val="24"/>
        </w:rPr>
        <w:t>аполняется в соответствии с общероссийскими базовыми перечнями или региональным перечнем.</w:t>
      </w:r>
    </w:p>
    <w:p w:rsidR="004913B7" w:rsidRPr="004913B7" w:rsidRDefault="004913B7" w:rsidP="004913B7">
      <w:pPr>
        <w:pStyle w:val="ConsPlusNormal"/>
        <w:ind w:firstLine="709"/>
        <w:jc w:val="both"/>
        <w:rPr>
          <w:rFonts w:ascii="Times New Roman" w:hAnsi="Times New Roman" w:cs="Times New Roman"/>
          <w:sz w:val="24"/>
          <w:szCs w:val="24"/>
        </w:rPr>
      </w:pPr>
      <w:r w:rsidRPr="004913B7">
        <w:rPr>
          <w:rFonts w:ascii="Times New Roman" w:hAnsi="Times New Roman" w:cs="Times New Roman"/>
          <w:sz w:val="24"/>
          <w:szCs w:val="24"/>
          <w:vertAlign w:val="superscript"/>
        </w:rPr>
        <w:t>5</w:t>
      </w:r>
      <w:proofErr w:type="gramStart"/>
      <w:r w:rsidRPr="004913B7">
        <w:rPr>
          <w:rFonts w:ascii="Times New Roman" w:hAnsi="Times New Roman" w:cs="Times New Roman"/>
          <w:sz w:val="24"/>
          <w:szCs w:val="24"/>
          <w:vertAlign w:val="superscript"/>
        </w:rPr>
        <w:t xml:space="preserve"> </w:t>
      </w:r>
      <w:r w:rsidRPr="004913B7">
        <w:rPr>
          <w:rFonts w:ascii="Times New Roman" w:hAnsi="Times New Roman" w:cs="Times New Roman"/>
          <w:sz w:val="24"/>
          <w:szCs w:val="24"/>
        </w:rPr>
        <w:t>З</w:t>
      </w:r>
      <w:proofErr w:type="gramEnd"/>
      <w:r w:rsidRPr="004913B7">
        <w:rPr>
          <w:rFonts w:ascii="Times New Roman" w:hAnsi="Times New Roman" w:cs="Times New Roman"/>
          <w:sz w:val="24"/>
          <w:szCs w:val="24"/>
        </w:rPr>
        <w:t>аполняется в соответствии с кодом, указанным в общероссийском базовом перечне или региональном перечне (при наличии).</w:t>
      </w:r>
    </w:p>
    <w:p w:rsidR="004913B7" w:rsidRPr="004913B7" w:rsidRDefault="004913B7" w:rsidP="004913B7">
      <w:pPr>
        <w:pStyle w:val="ConsPlusNormal"/>
        <w:ind w:firstLine="709"/>
        <w:jc w:val="both"/>
        <w:rPr>
          <w:rFonts w:ascii="Times New Roman" w:hAnsi="Times New Roman" w:cs="Times New Roman"/>
          <w:sz w:val="24"/>
          <w:szCs w:val="24"/>
        </w:rPr>
      </w:pPr>
      <w:r w:rsidRPr="004913B7">
        <w:rPr>
          <w:rFonts w:ascii="Times New Roman" w:hAnsi="Times New Roman" w:cs="Times New Roman"/>
          <w:sz w:val="24"/>
          <w:szCs w:val="24"/>
          <w:vertAlign w:val="superscript"/>
        </w:rPr>
        <w:t>6</w:t>
      </w:r>
      <w:proofErr w:type="gramStart"/>
      <w:r w:rsidRPr="004913B7">
        <w:rPr>
          <w:rFonts w:ascii="Times New Roman" w:hAnsi="Times New Roman" w:cs="Times New Roman"/>
          <w:sz w:val="24"/>
          <w:szCs w:val="24"/>
          <w:vertAlign w:val="superscript"/>
        </w:rPr>
        <w:t xml:space="preserve"> </w:t>
      </w:r>
      <w:r w:rsidRPr="004913B7">
        <w:rPr>
          <w:rFonts w:ascii="Times New Roman" w:hAnsi="Times New Roman" w:cs="Times New Roman"/>
          <w:sz w:val="24"/>
          <w:szCs w:val="24"/>
        </w:rPr>
        <w:t>З</w:t>
      </w:r>
      <w:proofErr w:type="gramEnd"/>
      <w:r w:rsidRPr="004913B7">
        <w:rPr>
          <w:rFonts w:ascii="Times New Roman" w:hAnsi="Times New Roman" w:cs="Times New Roman"/>
          <w:sz w:val="24"/>
          <w:szCs w:val="24"/>
        </w:rPr>
        <w:t>аполняется в случае, если для разных государственных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w:t>
      </w:r>
      <w:proofErr w:type="gramStart"/>
      <w:r w:rsidRPr="004913B7">
        <w:rPr>
          <w:rFonts w:ascii="Times New Roman" w:hAnsi="Times New Roman" w:cs="Times New Roman"/>
          <w:sz w:val="24"/>
          <w:szCs w:val="24"/>
        </w:rPr>
        <w:t>,</w:t>
      </w:r>
      <w:proofErr w:type="gramEnd"/>
      <w:r w:rsidRPr="004913B7">
        <w:rPr>
          <w:rFonts w:ascii="Times New Roman" w:hAnsi="Times New Roman" w:cs="Times New Roman"/>
          <w:sz w:val="24"/>
          <w:szCs w:val="24"/>
        </w:rPr>
        <w:t xml:space="preserve"> если единицей работы является работа в целом, показатель не указывается.</w:t>
      </w:r>
    </w:p>
    <w:p w:rsidR="004913B7" w:rsidRPr="004913B7" w:rsidRDefault="004913B7" w:rsidP="004913B7">
      <w:pPr>
        <w:ind w:firstLine="720"/>
        <w:jc w:val="both"/>
        <w:rPr>
          <w:sz w:val="24"/>
          <w:szCs w:val="24"/>
        </w:rPr>
      </w:pPr>
      <w:r w:rsidRPr="004913B7">
        <w:rPr>
          <w:sz w:val="24"/>
          <w:szCs w:val="24"/>
          <w:vertAlign w:val="superscript"/>
        </w:rPr>
        <w:t>7</w:t>
      </w:r>
      <w:proofErr w:type="gramStart"/>
      <w:r w:rsidRPr="004913B7">
        <w:rPr>
          <w:sz w:val="24"/>
          <w:szCs w:val="24"/>
          <w:vertAlign w:val="superscript"/>
        </w:rPr>
        <w:t xml:space="preserve"> </w:t>
      </w:r>
      <w:r w:rsidRPr="004913B7">
        <w:rPr>
          <w:sz w:val="24"/>
          <w:szCs w:val="24"/>
        </w:rPr>
        <w:t>З</w:t>
      </w:r>
      <w:proofErr w:type="gramEnd"/>
      <w:r w:rsidRPr="004913B7">
        <w:rPr>
          <w:sz w:val="24"/>
          <w:szCs w:val="24"/>
        </w:rPr>
        <w:t>аполняется в случае, если оказание государственных услуг (выполнение работ) осуществляется на платной основе в соответствии с законодательством Российской Федерации и Республики Мордовия в рамках государственного задания. При оказании государственных услуг (выполнении работ) на платной основе сверх установленного государственного задания указанный показатель не формируется.</w:t>
      </w:r>
    </w:p>
    <w:p w:rsidR="004913B7" w:rsidRPr="004913B7" w:rsidRDefault="004913B7" w:rsidP="004913B7">
      <w:pPr>
        <w:ind w:firstLine="720"/>
        <w:rPr>
          <w:sz w:val="24"/>
          <w:szCs w:val="24"/>
          <w:vertAlign w:val="superscript"/>
        </w:rPr>
      </w:pPr>
      <w:r w:rsidRPr="004913B7">
        <w:rPr>
          <w:sz w:val="24"/>
          <w:szCs w:val="24"/>
          <w:vertAlign w:val="superscript"/>
        </w:rPr>
        <w:t>8</w:t>
      </w:r>
      <w:proofErr w:type="gramStart"/>
      <w:r w:rsidRPr="004913B7">
        <w:rPr>
          <w:sz w:val="24"/>
          <w:szCs w:val="24"/>
        </w:rPr>
        <w:t xml:space="preserve"> З</w:t>
      </w:r>
      <w:proofErr w:type="gramEnd"/>
      <w:r w:rsidRPr="004913B7">
        <w:rPr>
          <w:sz w:val="24"/>
          <w:szCs w:val="24"/>
        </w:rPr>
        <w:t>аполняется в целом по государственному заданию.</w:t>
      </w:r>
    </w:p>
    <w:p w:rsidR="004913B7" w:rsidRPr="004913B7" w:rsidRDefault="004913B7" w:rsidP="004913B7">
      <w:pPr>
        <w:widowControl/>
        <w:autoSpaceDE/>
        <w:autoSpaceDN/>
        <w:adjustRightInd/>
        <w:ind w:firstLine="720"/>
        <w:jc w:val="both"/>
        <w:rPr>
          <w:sz w:val="24"/>
          <w:szCs w:val="24"/>
        </w:rPr>
      </w:pPr>
      <w:r w:rsidRPr="004913B7">
        <w:rPr>
          <w:sz w:val="24"/>
          <w:szCs w:val="24"/>
          <w:vertAlign w:val="superscript"/>
        </w:rPr>
        <w:t>9</w:t>
      </w:r>
      <w:proofErr w:type="gramStart"/>
      <w:r w:rsidRPr="004913B7">
        <w:rPr>
          <w:sz w:val="24"/>
          <w:szCs w:val="24"/>
          <w:vertAlign w:val="superscript"/>
        </w:rPr>
        <w:t xml:space="preserve"> </w:t>
      </w:r>
      <w:r w:rsidRPr="004913B7">
        <w:rPr>
          <w:sz w:val="24"/>
          <w:szCs w:val="24"/>
        </w:rPr>
        <w:t>В</w:t>
      </w:r>
      <w:proofErr w:type="gramEnd"/>
      <w:r w:rsidRPr="004913B7">
        <w:rPr>
          <w:sz w:val="24"/>
          <w:szCs w:val="24"/>
        </w:rPr>
        <w:t xml:space="preserve">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бюджетных или автономных учреждений, главным распорядителем средств республиканского бюджета, в ведении которого находятся казенные учреждения,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r:id="rId106" w:history="1">
        <w:r w:rsidRPr="004913B7">
          <w:rPr>
            <w:rStyle w:val="ac"/>
            <w:color w:val="auto"/>
            <w:sz w:val="24"/>
            <w:szCs w:val="24"/>
            <w:u w:val="none"/>
          </w:rPr>
          <w:t>подпунктами 3.1</w:t>
        </w:r>
      </w:hyperlink>
      <w:r w:rsidRPr="004913B7">
        <w:rPr>
          <w:sz w:val="24"/>
          <w:szCs w:val="24"/>
        </w:rPr>
        <w:t xml:space="preserve"> и </w:t>
      </w:r>
      <w:hyperlink r:id="rId107" w:history="1">
        <w:r w:rsidRPr="004913B7">
          <w:rPr>
            <w:rStyle w:val="ac"/>
            <w:color w:val="auto"/>
            <w:sz w:val="24"/>
            <w:szCs w:val="24"/>
            <w:u w:val="none"/>
          </w:rPr>
          <w:t>3.2</w:t>
        </w:r>
      </w:hyperlink>
      <w:r w:rsidRPr="004913B7">
        <w:rPr>
          <w:sz w:val="24"/>
          <w:szCs w:val="24"/>
        </w:rPr>
        <w:t xml:space="preserve"> настоящего </w:t>
      </w:r>
      <w:r w:rsidRPr="004913B7">
        <w:rPr>
          <w:sz w:val="24"/>
          <w:szCs w:val="24"/>
        </w:rPr>
        <w:lastRenderedPageBreak/>
        <w:t xml:space="preserve">государственного задания, не заполняются. </w:t>
      </w:r>
      <w:proofErr w:type="gramStart"/>
      <w:r w:rsidRPr="004913B7">
        <w:rPr>
          <w:sz w:val="24"/>
          <w:szCs w:val="24"/>
        </w:rPr>
        <w:t>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(выполнения работ) или в абсолютных величинах как для государственного задания в целом, так и относительно его части (в том числе с учетом неравномерного оказания государственных услуг (выполнения работ) в</w:t>
      </w:r>
      <w:proofErr w:type="gramEnd"/>
      <w:r w:rsidRPr="004913B7">
        <w:rPr>
          <w:sz w:val="24"/>
          <w:szCs w:val="24"/>
        </w:rPr>
        <w:t xml:space="preserve"> течение календарного года).</w:t>
      </w:r>
    </w:p>
    <w:p w:rsidR="004913B7" w:rsidRPr="004913B7" w:rsidRDefault="004913B7" w:rsidP="004913B7">
      <w:pPr>
        <w:ind w:firstLine="709"/>
        <w:jc w:val="both"/>
        <w:rPr>
          <w:sz w:val="24"/>
          <w:szCs w:val="24"/>
        </w:rPr>
      </w:pPr>
      <w:r w:rsidRPr="004913B7">
        <w:rPr>
          <w:sz w:val="24"/>
          <w:szCs w:val="24"/>
        </w:rPr>
        <w:t>Подлежит обязательному заполнению в части установления финансовых санкций за нарушение условий исполнения государственного задания. В государственном задании устанавливается конкретный перечень нарушений условий исполнения государственного задания, вид и размер финансовых санкций с учетом специфики деятельности государственных учреждений.</w:t>
      </w:r>
    </w:p>
    <w:p w:rsidR="004913B7" w:rsidRDefault="004913B7" w:rsidP="004913B7">
      <w:pPr>
        <w:widowControl/>
        <w:ind w:firstLine="709"/>
        <w:jc w:val="both"/>
        <w:rPr>
          <w:b/>
          <w:sz w:val="28"/>
          <w:szCs w:val="28"/>
        </w:rPr>
      </w:pPr>
      <w:r w:rsidRPr="009E0D46">
        <w:rPr>
          <w:b/>
          <w:sz w:val="28"/>
          <w:szCs w:val="28"/>
        </w:rPr>
        <w:t xml:space="preserve">                                                                                                                 </w:t>
      </w:r>
      <w:r>
        <w:rPr>
          <w:b/>
          <w:sz w:val="28"/>
          <w:szCs w:val="28"/>
        </w:rPr>
        <w:t xml:space="preserve">                      </w:t>
      </w:r>
    </w:p>
    <w:p w:rsidR="004913B7" w:rsidRDefault="004913B7" w:rsidP="004913B7">
      <w:pPr>
        <w:widowControl/>
        <w:ind w:firstLine="709"/>
        <w:jc w:val="both"/>
        <w:rPr>
          <w:b/>
          <w:sz w:val="28"/>
          <w:szCs w:val="28"/>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FD5A33" w:rsidRDefault="00FD5A33" w:rsidP="004913B7">
      <w:pPr>
        <w:widowControl/>
        <w:jc w:val="right"/>
        <w:outlineLvl w:val="0"/>
        <w:rPr>
          <w:rFonts w:eastAsiaTheme="minorHAnsi"/>
          <w:sz w:val="24"/>
          <w:szCs w:val="24"/>
          <w:lang w:eastAsia="en-US"/>
        </w:rPr>
      </w:pPr>
    </w:p>
    <w:p w:rsidR="004913B7" w:rsidRDefault="004913B7" w:rsidP="004913B7">
      <w:pPr>
        <w:widowControl/>
        <w:jc w:val="right"/>
        <w:outlineLvl w:val="0"/>
        <w:rPr>
          <w:rFonts w:eastAsiaTheme="minorHAnsi"/>
          <w:sz w:val="24"/>
          <w:szCs w:val="24"/>
          <w:lang w:eastAsia="en-US"/>
        </w:rPr>
      </w:pPr>
      <w:r>
        <w:rPr>
          <w:rFonts w:eastAsiaTheme="minorHAnsi"/>
          <w:sz w:val="24"/>
          <w:szCs w:val="24"/>
          <w:lang w:eastAsia="en-US"/>
        </w:rPr>
        <w:lastRenderedPageBreak/>
        <w:t>Приложение 2</w:t>
      </w:r>
    </w:p>
    <w:p w:rsidR="004913B7" w:rsidRDefault="004913B7" w:rsidP="004913B7">
      <w:pPr>
        <w:widowControl/>
        <w:jc w:val="right"/>
        <w:rPr>
          <w:rFonts w:eastAsiaTheme="minorHAnsi"/>
          <w:sz w:val="24"/>
          <w:szCs w:val="24"/>
          <w:lang w:eastAsia="en-US"/>
        </w:rPr>
      </w:pPr>
      <w:r>
        <w:rPr>
          <w:rFonts w:eastAsiaTheme="minorHAnsi"/>
          <w:sz w:val="24"/>
          <w:szCs w:val="24"/>
          <w:lang w:eastAsia="en-US"/>
        </w:rPr>
        <w:t xml:space="preserve">к Порядку </w:t>
      </w:r>
      <w:proofErr w:type="gramStart"/>
      <w:r>
        <w:rPr>
          <w:rFonts w:eastAsiaTheme="minorHAnsi"/>
          <w:sz w:val="24"/>
          <w:szCs w:val="24"/>
          <w:lang w:eastAsia="en-US"/>
        </w:rPr>
        <w:t>формировании</w:t>
      </w:r>
      <w:proofErr w:type="gramEnd"/>
    </w:p>
    <w:p w:rsidR="004913B7" w:rsidRDefault="004913B7" w:rsidP="004913B7">
      <w:pPr>
        <w:widowControl/>
        <w:jc w:val="right"/>
        <w:rPr>
          <w:rFonts w:eastAsiaTheme="minorHAnsi"/>
          <w:sz w:val="24"/>
          <w:szCs w:val="24"/>
          <w:lang w:eastAsia="en-US"/>
        </w:rPr>
      </w:pPr>
      <w:r>
        <w:rPr>
          <w:rFonts w:eastAsiaTheme="minorHAnsi"/>
          <w:sz w:val="24"/>
          <w:szCs w:val="24"/>
          <w:lang w:eastAsia="en-US"/>
        </w:rPr>
        <w:t>государственного задания</w:t>
      </w:r>
    </w:p>
    <w:p w:rsidR="004913B7" w:rsidRDefault="004913B7" w:rsidP="004913B7">
      <w:pPr>
        <w:widowControl/>
        <w:jc w:val="right"/>
        <w:rPr>
          <w:rFonts w:eastAsiaTheme="minorHAnsi"/>
          <w:sz w:val="24"/>
          <w:szCs w:val="24"/>
          <w:lang w:eastAsia="en-US"/>
        </w:rPr>
      </w:pPr>
      <w:r>
        <w:rPr>
          <w:rFonts w:eastAsiaTheme="minorHAnsi"/>
          <w:sz w:val="24"/>
          <w:szCs w:val="24"/>
          <w:lang w:eastAsia="en-US"/>
        </w:rPr>
        <w:t xml:space="preserve">в отношении </w:t>
      </w:r>
      <w:proofErr w:type="gramStart"/>
      <w:r>
        <w:rPr>
          <w:rFonts w:eastAsiaTheme="minorHAnsi"/>
          <w:sz w:val="24"/>
          <w:szCs w:val="24"/>
          <w:lang w:eastAsia="en-US"/>
        </w:rPr>
        <w:t>государственных</w:t>
      </w:r>
      <w:proofErr w:type="gramEnd"/>
    </w:p>
    <w:p w:rsidR="004913B7" w:rsidRDefault="004913B7" w:rsidP="004913B7">
      <w:pPr>
        <w:widowControl/>
        <w:jc w:val="right"/>
        <w:rPr>
          <w:rFonts w:eastAsiaTheme="minorHAnsi"/>
          <w:sz w:val="24"/>
          <w:szCs w:val="24"/>
          <w:lang w:eastAsia="en-US"/>
        </w:rPr>
      </w:pPr>
      <w:r>
        <w:rPr>
          <w:rFonts w:eastAsiaTheme="minorHAnsi"/>
          <w:sz w:val="24"/>
          <w:szCs w:val="24"/>
          <w:lang w:eastAsia="en-US"/>
        </w:rPr>
        <w:t>учреждений Республики Мордовия</w:t>
      </w:r>
    </w:p>
    <w:p w:rsidR="004913B7" w:rsidRDefault="004913B7" w:rsidP="004913B7">
      <w:pPr>
        <w:widowControl/>
        <w:jc w:val="right"/>
        <w:rPr>
          <w:rFonts w:eastAsiaTheme="minorHAnsi"/>
          <w:sz w:val="24"/>
          <w:szCs w:val="24"/>
          <w:lang w:eastAsia="en-US"/>
        </w:rPr>
      </w:pPr>
      <w:r>
        <w:rPr>
          <w:rFonts w:eastAsiaTheme="minorHAnsi"/>
          <w:sz w:val="24"/>
          <w:szCs w:val="24"/>
          <w:lang w:eastAsia="en-US"/>
        </w:rPr>
        <w:t xml:space="preserve">и финансовом </w:t>
      </w:r>
      <w:proofErr w:type="gramStart"/>
      <w:r>
        <w:rPr>
          <w:rFonts w:eastAsiaTheme="minorHAnsi"/>
          <w:sz w:val="24"/>
          <w:szCs w:val="24"/>
          <w:lang w:eastAsia="en-US"/>
        </w:rPr>
        <w:t>обеспечении</w:t>
      </w:r>
      <w:proofErr w:type="gramEnd"/>
      <w:r>
        <w:rPr>
          <w:rFonts w:eastAsiaTheme="minorHAnsi"/>
          <w:sz w:val="24"/>
          <w:szCs w:val="24"/>
          <w:lang w:eastAsia="en-US"/>
        </w:rPr>
        <w:t xml:space="preserve"> выполнения</w:t>
      </w:r>
    </w:p>
    <w:p w:rsidR="004913B7" w:rsidRDefault="004913B7" w:rsidP="004913B7">
      <w:pPr>
        <w:widowControl/>
        <w:jc w:val="right"/>
        <w:rPr>
          <w:rFonts w:eastAsiaTheme="minorHAnsi"/>
          <w:sz w:val="24"/>
          <w:szCs w:val="24"/>
          <w:lang w:eastAsia="en-US"/>
        </w:rPr>
      </w:pPr>
      <w:r>
        <w:rPr>
          <w:rFonts w:eastAsiaTheme="minorHAnsi"/>
          <w:sz w:val="24"/>
          <w:szCs w:val="24"/>
          <w:lang w:eastAsia="en-US"/>
        </w:rPr>
        <w:t>государственного задания</w:t>
      </w:r>
    </w:p>
    <w:p w:rsidR="004913B7" w:rsidRDefault="004913B7" w:rsidP="004913B7">
      <w:pPr>
        <w:widowControl/>
        <w:rPr>
          <w:rFonts w:eastAsiaTheme="minorHAnsi"/>
          <w:sz w:val="24"/>
          <w:szCs w:val="24"/>
          <w:lang w:eastAsia="en-US"/>
        </w:rPr>
      </w:pPr>
    </w:p>
    <w:tbl>
      <w:tblPr>
        <w:tblW w:w="14570" w:type="dxa"/>
        <w:jc w:val="center"/>
        <w:tblLayout w:type="fixed"/>
        <w:tblCellMar>
          <w:top w:w="113" w:type="dxa"/>
          <w:left w:w="113" w:type="dxa"/>
          <w:bottom w:w="113" w:type="dxa"/>
          <w:right w:w="113" w:type="dxa"/>
        </w:tblCellMar>
        <w:tblLook w:val="0000" w:firstRow="0" w:lastRow="0" w:firstColumn="0" w:lastColumn="0" w:noHBand="0" w:noVBand="0"/>
      </w:tblPr>
      <w:tblGrid>
        <w:gridCol w:w="14570"/>
      </w:tblGrid>
      <w:tr w:rsidR="004913B7">
        <w:trPr>
          <w:jc w:val="center"/>
        </w:trPr>
        <w:tc>
          <w:tcPr>
            <w:tcW w:w="14510" w:type="dxa"/>
            <w:tcBorders>
              <w:left w:val="single" w:sz="24" w:space="0" w:color="CED3F1"/>
              <w:right w:val="single" w:sz="24" w:space="0" w:color="F4F3F8"/>
            </w:tcBorders>
            <w:shd w:val="clear" w:color="auto" w:fill="F4F3F8"/>
          </w:tcPr>
          <w:p w:rsidR="004913B7" w:rsidRPr="004913B7" w:rsidRDefault="004913B7">
            <w:pPr>
              <w:widowControl/>
              <w:jc w:val="center"/>
              <w:rPr>
                <w:rFonts w:eastAsiaTheme="minorHAnsi"/>
                <w:sz w:val="24"/>
                <w:szCs w:val="24"/>
                <w:lang w:eastAsia="en-US"/>
              </w:rPr>
            </w:pPr>
            <w:r w:rsidRPr="004913B7">
              <w:rPr>
                <w:rFonts w:eastAsiaTheme="minorHAnsi"/>
                <w:sz w:val="24"/>
                <w:szCs w:val="24"/>
                <w:lang w:eastAsia="en-US"/>
              </w:rPr>
              <w:t>Список изменяющих документов</w:t>
            </w:r>
          </w:p>
          <w:p w:rsidR="004913B7" w:rsidRDefault="004913B7">
            <w:pPr>
              <w:widowControl/>
              <w:jc w:val="center"/>
              <w:rPr>
                <w:rFonts w:eastAsiaTheme="minorHAnsi"/>
                <w:color w:val="392C69"/>
                <w:sz w:val="24"/>
                <w:szCs w:val="24"/>
                <w:lang w:eastAsia="en-US"/>
              </w:rPr>
            </w:pPr>
            <w:r w:rsidRPr="004913B7">
              <w:rPr>
                <w:rFonts w:eastAsiaTheme="minorHAnsi"/>
                <w:sz w:val="24"/>
                <w:szCs w:val="24"/>
                <w:lang w:eastAsia="en-US"/>
              </w:rPr>
              <w:t xml:space="preserve">(в ред. </w:t>
            </w:r>
            <w:hyperlink r:id="rId108" w:history="1">
              <w:r w:rsidRPr="004913B7">
                <w:rPr>
                  <w:rFonts w:eastAsiaTheme="minorHAnsi"/>
                  <w:sz w:val="24"/>
                  <w:szCs w:val="24"/>
                  <w:lang w:eastAsia="en-US"/>
                </w:rPr>
                <w:t>постановления</w:t>
              </w:r>
            </w:hyperlink>
            <w:r w:rsidRPr="004913B7">
              <w:rPr>
                <w:rFonts w:eastAsiaTheme="minorHAnsi"/>
                <w:sz w:val="24"/>
                <w:szCs w:val="24"/>
                <w:lang w:eastAsia="en-US"/>
              </w:rPr>
              <w:t xml:space="preserve"> Правительства РМ от 06.12.2017 N 633)</w:t>
            </w:r>
          </w:p>
        </w:tc>
      </w:tr>
    </w:tbl>
    <w:p w:rsidR="004913B7" w:rsidRDefault="004913B7" w:rsidP="004913B7">
      <w:pPr>
        <w:widowControl/>
        <w:ind w:firstLine="709"/>
        <w:jc w:val="both"/>
        <w:rPr>
          <w:b/>
          <w:sz w:val="28"/>
          <w:szCs w:val="28"/>
        </w:rPr>
      </w:pPr>
    </w:p>
    <w:p w:rsidR="004913B7" w:rsidRPr="00FD5A33" w:rsidRDefault="004913B7" w:rsidP="004913B7">
      <w:pPr>
        <w:pStyle w:val="ConsPlusNonformat"/>
        <w:rPr>
          <w:rFonts w:ascii="Times New Roman" w:hAnsi="Times New Roman" w:cs="Times New Roman"/>
          <w:sz w:val="24"/>
          <w:szCs w:val="24"/>
        </w:rPr>
      </w:pPr>
      <w:r w:rsidRPr="00FD5A33">
        <w:rPr>
          <w:rFonts w:ascii="Times New Roman" w:hAnsi="Times New Roman" w:cs="Times New Roman"/>
          <w:sz w:val="24"/>
          <w:szCs w:val="24"/>
          <w:lang w:eastAsia="en-US"/>
        </w:rPr>
        <w:t xml:space="preserve">                                                                                </w:t>
      </w:r>
      <w:r w:rsidRPr="00FD5A33">
        <w:rPr>
          <w:rFonts w:ascii="Times New Roman" w:hAnsi="Times New Roman" w:cs="Times New Roman"/>
          <w:sz w:val="24"/>
          <w:szCs w:val="24"/>
        </w:rPr>
        <w:t>ОТЧЕТ О ВЫПОЛНЕНИИ</w:t>
      </w:r>
    </w:p>
    <w:p w:rsidR="004913B7" w:rsidRPr="00FD5A33" w:rsidRDefault="004913B7" w:rsidP="004913B7">
      <w:pPr>
        <w:jc w:val="center"/>
        <w:rPr>
          <w:sz w:val="24"/>
          <w:szCs w:val="24"/>
        </w:rPr>
      </w:pPr>
      <w:r w:rsidRPr="00FD5A33">
        <w:rPr>
          <w:sz w:val="24"/>
          <w:szCs w:val="24"/>
        </w:rPr>
        <w:t xml:space="preserve">ГОСУДАРСТВЕННОГО ЗАДАНИЯ </w:t>
      </w:r>
    </w:p>
    <w:p w:rsidR="004913B7" w:rsidRPr="00FD5A33" w:rsidRDefault="004913B7" w:rsidP="004913B7">
      <w:pPr>
        <w:jc w:val="center"/>
        <w:rPr>
          <w:sz w:val="24"/>
          <w:szCs w:val="24"/>
        </w:rPr>
      </w:pPr>
      <w:r w:rsidRPr="00FD5A33">
        <w:rPr>
          <w:sz w:val="24"/>
          <w:szCs w:val="24"/>
        </w:rPr>
        <w:t>на 20__ год и на плановый период 20__  и 20__  годов</w:t>
      </w:r>
    </w:p>
    <w:p w:rsidR="004913B7" w:rsidRPr="00FD5A33" w:rsidRDefault="004913B7" w:rsidP="004913B7">
      <w:pPr>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7506"/>
        <w:gridCol w:w="2127"/>
        <w:gridCol w:w="1984"/>
      </w:tblGrid>
      <w:tr w:rsidR="004913B7" w:rsidRPr="00FD5A33" w:rsidTr="004913B7">
        <w:trPr>
          <w:trHeight w:val="203"/>
        </w:trPr>
        <w:tc>
          <w:tcPr>
            <w:tcW w:w="2700" w:type="dxa"/>
          </w:tcPr>
          <w:p w:rsidR="004913B7" w:rsidRPr="00FD5A33" w:rsidRDefault="004913B7" w:rsidP="004913B7">
            <w:pPr>
              <w:widowControl/>
              <w:rPr>
                <w:sz w:val="24"/>
                <w:szCs w:val="24"/>
              </w:rPr>
            </w:pPr>
          </w:p>
        </w:tc>
        <w:tc>
          <w:tcPr>
            <w:tcW w:w="7506" w:type="dxa"/>
          </w:tcPr>
          <w:p w:rsidR="004913B7" w:rsidRPr="00FD5A33" w:rsidRDefault="004913B7" w:rsidP="004913B7">
            <w:pPr>
              <w:widowControl/>
              <w:rPr>
                <w:sz w:val="24"/>
                <w:szCs w:val="24"/>
              </w:rPr>
            </w:pPr>
          </w:p>
        </w:tc>
        <w:tc>
          <w:tcPr>
            <w:tcW w:w="2127" w:type="dxa"/>
            <w:tcBorders>
              <w:right w:val="single" w:sz="4" w:space="0" w:color="auto"/>
            </w:tcBorders>
          </w:tcPr>
          <w:p w:rsidR="004913B7" w:rsidRPr="00FD5A33" w:rsidRDefault="004913B7" w:rsidP="004913B7">
            <w:pPr>
              <w:widowControl/>
              <w:rPr>
                <w:sz w:val="24"/>
                <w:szCs w:val="24"/>
              </w:rPr>
            </w:pPr>
            <w:r w:rsidRPr="00FD5A33">
              <w:rPr>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4913B7" w:rsidRPr="00FD5A33" w:rsidRDefault="004913B7" w:rsidP="004913B7">
            <w:pPr>
              <w:widowControl/>
              <w:jc w:val="center"/>
              <w:rPr>
                <w:sz w:val="24"/>
                <w:szCs w:val="24"/>
              </w:rPr>
            </w:pPr>
            <w:r w:rsidRPr="00FD5A33">
              <w:rPr>
                <w:sz w:val="24"/>
                <w:szCs w:val="24"/>
              </w:rPr>
              <w:t>Коды</w:t>
            </w:r>
          </w:p>
        </w:tc>
      </w:tr>
      <w:tr w:rsidR="004913B7" w:rsidRPr="00FD5A33" w:rsidTr="004913B7">
        <w:tc>
          <w:tcPr>
            <w:tcW w:w="2700" w:type="dxa"/>
          </w:tcPr>
          <w:p w:rsidR="004913B7" w:rsidRPr="00FD5A33" w:rsidRDefault="004913B7" w:rsidP="004913B7">
            <w:pPr>
              <w:widowControl/>
              <w:rPr>
                <w:sz w:val="24"/>
                <w:szCs w:val="24"/>
              </w:rPr>
            </w:pPr>
          </w:p>
        </w:tc>
        <w:tc>
          <w:tcPr>
            <w:tcW w:w="7506" w:type="dxa"/>
            <w:vAlign w:val="bottom"/>
          </w:tcPr>
          <w:p w:rsidR="004913B7" w:rsidRPr="00FD5A33" w:rsidRDefault="004913B7" w:rsidP="004913B7">
            <w:pPr>
              <w:widowControl/>
              <w:ind w:left="1040" w:hanging="1040"/>
              <w:jc w:val="right"/>
              <w:rPr>
                <w:sz w:val="24"/>
                <w:szCs w:val="24"/>
              </w:rPr>
            </w:pPr>
            <w:r w:rsidRPr="00FD5A33">
              <w:rPr>
                <w:sz w:val="24"/>
                <w:szCs w:val="24"/>
              </w:rPr>
              <w:t xml:space="preserve">        </w:t>
            </w:r>
          </w:p>
        </w:tc>
        <w:tc>
          <w:tcPr>
            <w:tcW w:w="2127" w:type="dxa"/>
            <w:tcBorders>
              <w:right w:val="single" w:sz="4" w:space="0" w:color="auto"/>
            </w:tcBorders>
          </w:tcPr>
          <w:p w:rsidR="004913B7" w:rsidRPr="00FD5A33" w:rsidRDefault="004913B7" w:rsidP="004913B7">
            <w:pPr>
              <w:widowControl/>
              <w:jc w:val="right"/>
              <w:rPr>
                <w:sz w:val="24"/>
                <w:szCs w:val="24"/>
              </w:rPr>
            </w:pPr>
            <w:r w:rsidRPr="00FD5A33">
              <w:rPr>
                <w:sz w:val="24"/>
                <w:szCs w:val="24"/>
              </w:rPr>
              <w:t xml:space="preserve">Форма по </w:t>
            </w:r>
            <w:hyperlink r:id="rId109" w:history="1">
              <w:r w:rsidRPr="00FD5A33">
                <w:rPr>
                  <w:sz w:val="24"/>
                  <w:szCs w:val="24"/>
                </w:rPr>
                <w:t>ОКУД</w:t>
              </w:r>
            </w:hyperlink>
          </w:p>
        </w:tc>
        <w:tc>
          <w:tcPr>
            <w:tcW w:w="1984" w:type="dxa"/>
            <w:tcBorders>
              <w:top w:val="single" w:sz="4" w:space="0" w:color="auto"/>
              <w:left w:val="single" w:sz="4" w:space="0" w:color="auto"/>
              <w:bottom w:val="single" w:sz="4" w:space="0" w:color="auto"/>
              <w:right w:val="single" w:sz="4" w:space="0" w:color="auto"/>
            </w:tcBorders>
            <w:vAlign w:val="bottom"/>
          </w:tcPr>
          <w:p w:rsidR="004913B7" w:rsidRPr="00FD5A33" w:rsidRDefault="004913B7" w:rsidP="004913B7">
            <w:pPr>
              <w:widowControl/>
              <w:jc w:val="center"/>
              <w:rPr>
                <w:sz w:val="24"/>
                <w:szCs w:val="24"/>
              </w:rPr>
            </w:pPr>
            <w:r w:rsidRPr="00FD5A33">
              <w:rPr>
                <w:sz w:val="24"/>
                <w:szCs w:val="24"/>
              </w:rPr>
              <w:t>0506001</w:t>
            </w:r>
          </w:p>
        </w:tc>
      </w:tr>
      <w:tr w:rsidR="004913B7" w:rsidRPr="00FD5A33" w:rsidTr="004913B7">
        <w:tc>
          <w:tcPr>
            <w:tcW w:w="2700" w:type="dxa"/>
          </w:tcPr>
          <w:p w:rsidR="004913B7" w:rsidRPr="00FD5A33" w:rsidRDefault="004913B7" w:rsidP="004913B7">
            <w:pPr>
              <w:widowControl/>
              <w:rPr>
                <w:sz w:val="24"/>
                <w:szCs w:val="24"/>
              </w:rPr>
            </w:pPr>
          </w:p>
        </w:tc>
        <w:tc>
          <w:tcPr>
            <w:tcW w:w="7506" w:type="dxa"/>
            <w:vAlign w:val="bottom"/>
          </w:tcPr>
          <w:p w:rsidR="004913B7" w:rsidRPr="00FD5A33" w:rsidRDefault="004913B7" w:rsidP="004913B7">
            <w:pPr>
              <w:widowControl/>
              <w:jc w:val="center"/>
              <w:rPr>
                <w:sz w:val="24"/>
                <w:szCs w:val="24"/>
              </w:rPr>
            </w:pPr>
            <w:r w:rsidRPr="00FD5A33">
              <w:rPr>
                <w:sz w:val="24"/>
                <w:szCs w:val="24"/>
              </w:rPr>
              <w:t>от «__» ____________ 20__ г.</w:t>
            </w:r>
          </w:p>
        </w:tc>
        <w:tc>
          <w:tcPr>
            <w:tcW w:w="2127" w:type="dxa"/>
            <w:tcBorders>
              <w:right w:val="single" w:sz="4" w:space="0" w:color="auto"/>
            </w:tcBorders>
          </w:tcPr>
          <w:p w:rsidR="004913B7" w:rsidRPr="00FD5A33" w:rsidRDefault="004913B7" w:rsidP="004913B7">
            <w:pPr>
              <w:widowControl/>
              <w:jc w:val="right"/>
              <w:rPr>
                <w:sz w:val="24"/>
                <w:szCs w:val="24"/>
              </w:rPr>
            </w:pPr>
            <w:r w:rsidRPr="00FD5A33">
              <w:rPr>
                <w:sz w:val="24"/>
                <w:szCs w:val="24"/>
              </w:rPr>
              <w:t xml:space="preserve">Дата </w:t>
            </w:r>
          </w:p>
        </w:tc>
        <w:tc>
          <w:tcPr>
            <w:tcW w:w="1984" w:type="dxa"/>
            <w:tcBorders>
              <w:top w:val="single" w:sz="4" w:space="0" w:color="auto"/>
              <w:left w:val="single" w:sz="4" w:space="0" w:color="auto"/>
              <w:bottom w:val="single" w:sz="4" w:space="0" w:color="auto"/>
              <w:right w:val="single" w:sz="4" w:space="0" w:color="auto"/>
            </w:tcBorders>
          </w:tcPr>
          <w:p w:rsidR="004913B7" w:rsidRPr="00FD5A33" w:rsidRDefault="004913B7" w:rsidP="004913B7">
            <w:pPr>
              <w:widowControl/>
              <w:rPr>
                <w:sz w:val="24"/>
                <w:szCs w:val="24"/>
              </w:rPr>
            </w:pPr>
          </w:p>
        </w:tc>
      </w:tr>
      <w:tr w:rsidR="004913B7" w:rsidRPr="00FD5A33" w:rsidTr="004913B7">
        <w:trPr>
          <w:trHeight w:val="288"/>
        </w:trPr>
        <w:tc>
          <w:tcPr>
            <w:tcW w:w="2700" w:type="dxa"/>
          </w:tcPr>
          <w:p w:rsidR="004913B7" w:rsidRPr="00FD5A33" w:rsidRDefault="004913B7" w:rsidP="004913B7">
            <w:pPr>
              <w:widowControl/>
              <w:rPr>
                <w:sz w:val="24"/>
                <w:szCs w:val="24"/>
              </w:rPr>
            </w:pPr>
            <w:r w:rsidRPr="00FD5A33">
              <w:rPr>
                <w:sz w:val="24"/>
                <w:szCs w:val="24"/>
              </w:rPr>
              <w:t>Наименование государственного учреждения</w:t>
            </w:r>
          </w:p>
        </w:tc>
        <w:tc>
          <w:tcPr>
            <w:tcW w:w="7506" w:type="dxa"/>
            <w:vAlign w:val="bottom"/>
          </w:tcPr>
          <w:p w:rsidR="004913B7" w:rsidRPr="00FD5A33" w:rsidRDefault="004913B7" w:rsidP="004913B7">
            <w:pPr>
              <w:widowControl/>
              <w:jc w:val="right"/>
              <w:rPr>
                <w:sz w:val="24"/>
                <w:szCs w:val="24"/>
              </w:rPr>
            </w:pPr>
          </w:p>
          <w:p w:rsidR="004913B7" w:rsidRPr="00FD5A33" w:rsidRDefault="004913B7" w:rsidP="004913B7">
            <w:pPr>
              <w:widowControl/>
              <w:jc w:val="right"/>
              <w:rPr>
                <w:sz w:val="24"/>
                <w:szCs w:val="24"/>
              </w:rPr>
            </w:pPr>
            <w:r w:rsidRPr="00FD5A33">
              <w:rPr>
                <w:sz w:val="24"/>
                <w:szCs w:val="24"/>
              </w:rPr>
              <w:t>______________________________________________________________</w:t>
            </w:r>
            <w:r w:rsidR="00FD5A33">
              <w:rPr>
                <w:sz w:val="24"/>
                <w:szCs w:val="24"/>
              </w:rPr>
              <w:t>__________________</w:t>
            </w:r>
            <w:r w:rsidRPr="00FD5A33">
              <w:rPr>
                <w:sz w:val="24"/>
                <w:szCs w:val="24"/>
              </w:rPr>
              <w:t>__________________________________________</w:t>
            </w:r>
          </w:p>
        </w:tc>
        <w:tc>
          <w:tcPr>
            <w:tcW w:w="2127" w:type="dxa"/>
            <w:tcBorders>
              <w:right w:val="single" w:sz="4" w:space="0" w:color="auto"/>
            </w:tcBorders>
          </w:tcPr>
          <w:p w:rsidR="004913B7" w:rsidRPr="00FD5A33" w:rsidRDefault="004913B7" w:rsidP="004913B7">
            <w:pPr>
              <w:jc w:val="righ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913B7" w:rsidRPr="00FD5A33" w:rsidRDefault="004913B7" w:rsidP="004913B7">
            <w:pPr>
              <w:widowControl/>
              <w:rPr>
                <w:sz w:val="24"/>
                <w:szCs w:val="24"/>
              </w:rPr>
            </w:pPr>
          </w:p>
        </w:tc>
      </w:tr>
      <w:tr w:rsidR="004913B7" w:rsidRPr="00FD5A33" w:rsidTr="004913B7">
        <w:trPr>
          <w:trHeight w:val="287"/>
        </w:trPr>
        <w:tc>
          <w:tcPr>
            <w:tcW w:w="2700" w:type="dxa"/>
            <w:vMerge w:val="restart"/>
          </w:tcPr>
          <w:p w:rsidR="004913B7" w:rsidRPr="00FD5A33" w:rsidRDefault="004913B7" w:rsidP="004913B7">
            <w:pPr>
              <w:widowControl/>
              <w:rPr>
                <w:sz w:val="24"/>
                <w:szCs w:val="24"/>
              </w:rPr>
            </w:pPr>
            <w:r w:rsidRPr="00FD5A33">
              <w:rPr>
                <w:sz w:val="24"/>
                <w:szCs w:val="24"/>
              </w:rPr>
              <w:t>Вид деятельности государственного учреждения</w:t>
            </w:r>
          </w:p>
        </w:tc>
        <w:tc>
          <w:tcPr>
            <w:tcW w:w="7506" w:type="dxa"/>
            <w:vAlign w:val="bottom"/>
          </w:tcPr>
          <w:p w:rsidR="004913B7" w:rsidRPr="00FD5A33" w:rsidRDefault="004913B7" w:rsidP="004913B7">
            <w:pPr>
              <w:widowControl/>
              <w:jc w:val="right"/>
              <w:rPr>
                <w:sz w:val="24"/>
                <w:szCs w:val="24"/>
              </w:rPr>
            </w:pPr>
            <w:r w:rsidRPr="00FD5A33">
              <w:rPr>
                <w:sz w:val="24"/>
                <w:szCs w:val="24"/>
              </w:rPr>
              <w:t>___</w:t>
            </w:r>
            <w:r w:rsidR="00FD5A33">
              <w:rPr>
                <w:sz w:val="24"/>
                <w:szCs w:val="24"/>
              </w:rPr>
              <w:t>_________</w:t>
            </w:r>
            <w:r w:rsidRPr="00FD5A33">
              <w:rPr>
                <w:sz w:val="24"/>
                <w:szCs w:val="24"/>
              </w:rPr>
              <w:t>_________________________________________________</w:t>
            </w:r>
          </w:p>
        </w:tc>
        <w:tc>
          <w:tcPr>
            <w:tcW w:w="2127" w:type="dxa"/>
            <w:tcBorders>
              <w:right w:val="single" w:sz="4" w:space="0" w:color="auto"/>
            </w:tcBorders>
          </w:tcPr>
          <w:p w:rsidR="004913B7" w:rsidRPr="00FD5A33" w:rsidRDefault="004913B7" w:rsidP="004913B7">
            <w:pPr>
              <w:widowControl/>
              <w:jc w:val="right"/>
              <w:rPr>
                <w:sz w:val="24"/>
                <w:szCs w:val="24"/>
              </w:rPr>
            </w:pPr>
            <w:r w:rsidRPr="00FD5A33">
              <w:rPr>
                <w:sz w:val="24"/>
                <w:szCs w:val="24"/>
              </w:rPr>
              <w:t xml:space="preserve">По </w:t>
            </w:r>
            <w:hyperlink r:id="rId110" w:history="1">
              <w:r w:rsidRPr="00FD5A33">
                <w:rPr>
                  <w:sz w:val="24"/>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4913B7" w:rsidRPr="00FD5A33" w:rsidRDefault="004913B7" w:rsidP="004913B7">
            <w:pPr>
              <w:widowControl/>
              <w:rPr>
                <w:sz w:val="24"/>
                <w:szCs w:val="24"/>
              </w:rPr>
            </w:pPr>
          </w:p>
        </w:tc>
      </w:tr>
      <w:tr w:rsidR="004913B7" w:rsidRPr="00FD5A33" w:rsidTr="004913B7">
        <w:tc>
          <w:tcPr>
            <w:tcW w:w="2700" w:type="dxa"/>
            <w:vMerge/>
          </w:tcPr>
          <w:p w:rsidR="004913B7" w:rsidRPr="00FD5A33" w:rsidRDefault="004913B7" w:rsidP="004913B7">
            <w:pPr>
              <w:widowControl/>
              <w:rPr>
                <w:sz w:val="24"/>
                <w:szCs w:val="24"/>
              </w:rPr>
            </w:pPr>
          </w:p>
        </w:tc>
        <w:tc>
          <w:tcPr>
            <w:tcW w:w="7506" w:type="dxa"/>
          </w:tcPr>
          <w:p w:rsidR="004913B7" w:rsidRPr="00FD5A33" w:rsidRDefault="004913B7" w:rsidP="004913B7">
            <w:pPr>
              <w:widowControl/>
              <w:jc w:val="right"/>
              <w:rPr>
                <w:sz w:val="24"/>
                <w:szCs w:val="24"/>
              </w:rPr>
            </w:pPr>
            <w:r w:rsidRPr="00FD5A33">
              <w:rPr>
                <w:sz w:val="24"/>
                <w:szCs w:val="24"/>
              </w:rPr>
              <w:t>___</w:t>
            </w:r>
            <w:r w:rsidR="00FD5A33">
              <w:rPr>
                <w:sz w:val="24"/>
                <w:szCs w:val="24"/>
              </w:rPr>
              <w:t>_________</w:t>
            </w:r>
            <w:r w:rsidRPr="00FD5A33">
              <w:rPr>
                <w:sz w:val="24"/>
                <w:szCs w:val="24"/>
              </w:rPr>
              <w:t>_________________________________________________</w:t>
            </w:r>
          </w:p>
        </w:tc>
        <w:tc>
          <w:tcPr>
            <w:tcW w:w="2127" w:type="dxa"/>
            <w:tcBorders>
              <w:right w:val="single" w:sz="4" w:space="0" w:color="auto"/>
            </w:tcBorders>
          </w:tcPr>
          <w:p w:rsidR="004913B7" w:rsidRPr="00FD5A33" w:rsidRDefault="004913B7" w:rsidP="004913B7">
            <w:pPr>
              <w:widowControl/>
              <w:tabs>
                <w:tab w:val="left" w:pos="3465"/>
              </w:tabs>
              <w:jc w:val="right"/>
              <w:rPr>
                <w:sz w:val="24"/>
                <w:szCs w:val="24"/>
              </w:rPr>
            </w:pPr>
            <w:r w:rsidRPr="00FD5A33">
              <w:rPr>
                <w:sz w:val="24"/>
                <w:szCs w:val="24"/>
              </w:rPr>
              <w:t xml:space="preserve">         По </w:t>
            </w:r>
            <w:hyperlink r:id="rId111" w:history="1">
              <w:r w:rsidRPr="00FD5A33">
                <w:rPr>
                  <w:sz w:val="24"/>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4913B7" w:rsidRPr="00FD5A33" w:rsidRDefault="004913B7" w:rsidP="004913B7">
            <w:pPr>
              <w:widowControl/>
              <w:rPr>
                <w:sz w:val="24"/>
                <w:szCs w:val="24"/>
              </w:rPr>
            </w:pPr>
          </w:p>
        </w:tc>
      </w:tr>
      <w:tr w:rsidR="004913B7" w:rsidRPr="00FD5A33" w:rsidTr="004913B7">
        <w:tc>
          <w:tcPr>
            <w:tcW w:w="2700" w:type="dxa"/>
            <w:vMerge/>
          </w:tcPr>
          <w:p w:rsidR="004913B7" w:rsidRPr="00FD5A33" w:rsidRDefault="004913B7" w:rsidP="004913B7">
            <w:pPr>
              <w:widowControl/>
              <w:jc w:val="center"/>
              <w:rPr>
                <w:sz w:val="24"/>
                <w:szCs w:val="24"/>
              </w:rPr>
            </w:pPr>
          </w:p>
        </w:tc>
        <w:tc>
          <w:tcPr>
            <w:tcW w:w="7506" w:type="dxa"/>
            <w:vAlign w:val="bottom"/>
          </w:tcPr>
          <w:p w:rsidR="004913B7" w:rsidRPr="00FD5A33" w:rsidRDefault="004913B7" w:rsidP="004913B7">
            <w:pPr>
              <w:widowControl/>
              <w:jc w:val="right"/>
              <w:rPr>
                <w:sz w:val="24"/>
                <w:szCs w:val="24"/>
              </w:rPr>
            </w:pPr>
            <w:r w:rsidRPr="00FD5A33">
              <w:rPr>
                <w:sz w:val="24"/>
                <w:szCs w:val="24"/>
              </w:rPr>
              <w:t>_____</w:t>
            </w:r>
            <w:r w:rsidR="00FD5A33">
              <w:rPr>
                <w:sz w:val="24"/>
                <w:szCs w:val="24"/>
              </w:rPr>
              <w:t>_________</w:t>
            </w:r>
            <w:r w:rsidRPr="00FD5A33">
              <w:rPr>
                <w:sz w:val="24"/>
                <w:szCs w:val="24"/>
              </w:rPr>
              <w:t>_______________________________________________</w:t>
            </w:r>
          </w:p>
        </w:tc>
        <w:tc>
          <w:tcPr>
            <w:tcW w:w="2127" w:type="dxa"/>
            <w:tcBorders>
              <w:right w:val="single" w:sz="4" w:space="0" w:color="auto"/>
            </w:tcBorders>
          </w:tcPr>
          <w:p w:rsidR="004913B7" w:rsidRPr="00FD5A33" w:rsidRDefault="004913B7" w:rsidP="004913B7">
            <w:pPr>
              <w:widowControl/>
              <w:jc w:val="right"/>
              <w:rPr>
                <w:sz w:val="24"/>
                <w:szCs w:val="24"/>
              </w:rPr>
            </w:pPr>
            <w:r w:rsidRPr="00FD5A33">
              <w:rPr>
                <w:sz w:val="24"/>
                <w:szCs w:val="24"/>
              </w:rPr>
              <w:t xml:space="preserve">По </w:t>
            </w:r>
            <w:hyperlink r:id="rId112" w:history="1">
              <w:r w:rsidRPr="00FD5A33">
                <w:rPr>
                  <w:sz w:val="24"/>
                  <w:szCs w:val="24"/>
                </w:rPr>
                <w:t>ОКВЭД</w:t>
              </w:r>
            </w:hyperlink>
          </w:p>
        </w:tc>
        <w:tc>
          <w:tcPr>
            <w:tcW w:w="1984" w:type="dxa"/>
            <w:tcBorders>
              <w:top w:val="single" w:sz="4" w:space="0" w:color="auto"/>
              <w:left w:val="single" w:sz="4" w:space="0" w:color="auto"/>
              <w:bottom w:val="single" w:sz="4" w:space="0" w:color="auto"/>
              <w:right w:val="single" w:sz="4" w:space="0" w:color="auto"/>
            </w:tcBorders>
          </w:tcPr>
          <w:p w:rsidR="004913B7" w:rsidRPr="00FD5A33" w:rsidRDefault="004913B7" w:rsidP="004913B7">
            <w:pPr>
              <w:widowControl/>
              <w:rPr>
                <w:sz w:val="24"/>
                <w:szCs w:val="24"/>
              </w:rPr>
            </w:pPr>
          </w:p>
        </w:tc>
      </w:tr>
      <w:tr w:rsidR="004913B7" w:rsidRPr="009E0D46" w:rsidTr="004913B7">
        <w:trPr>
          <w:trHeight w:val="20"/>
        </w:trPr>
        <w:tc>
          <w:tcPr>
            <w:tcW w:w="2700" w:type="dxa"/>
            <w:vMerge/>
          </w:tcPr>
          <w:p w:rsidR="004913B7" w:rsidRPr="009E0D46" w:rsidRDefault="004913B7" w:rsidP="004913B7">
            <w:pPr>
              <w:widowControl/>
              <w:jc w:val="both"/>
              <w:outlineLvl w:val="0"/>
              <w:rPr>
                <w:sz w:val="28"/>
                <w:szCs w:val="28"/>
              </w:rPr>
            </w:pPr>
          </w:p>
        </w:tc>
        <w:tc>
          <w:tcPr>
            <w:tcW w:w="7506" w:type="dxa"/>
            <w:vAlign w:val="bottom"/>
          </w:tcPr>
          <w:p w:rsidR="004913B7" w:rsidRPr="009E0D46" w:rsidRDefault="004913B7" w:rsidP="004913B7">
            <w:pPr>
              <w:jc w:val="center"/>
            </w:pPr>
            <w:proofErr w:type="gramStart"/>
            <w:r w:rsidRPr="009E0D46">
              <w:t>(указывается вид деятельности государственного учреждения из</w:t>
            </w:r>
            <w:proofErr w:type="gramEnd"/>
          </w:p>
          <w:p w:rsidR="004913B7" w:rsidRPr="009E0D46" w:rsidRDefault="004913B7" w:rsidP="004913B7">
            <w:pPr>
              <w:jc w:val="center"/>
              <w:rPr>
                <w:sz w:val="28"/>
                <w:szCs w:val="28"/>
              </w:rPr>
            </w:pPr>
            <w:r w:rsidRPr="009E0D46">
              <w:t>общероссийского базового перечня или регионального перечня)</w:t>
            </w:r>
          </w:p>
        </w:tc>
        <w:tc>
          <w:tcPr>
            <w:tcW w:w="2127" w:type="dxa"/>
            <w:tcBorders>
              <w:right w:val="single" w:sz="4" w:space="0" w:color="auto"/>
            </w:tcBorders>
          </w:tcPr>
          <w:p w:rsidR="004913B7" w:rsidRPr="009E0D46" w:rsidRDefault="004913B7" w:rsidP="004913B7">
            <w:pPr>
              <w:widowControl/>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widowControl/>
              <w:rPr>
                <w:sz w:val="28"/>
                <w:szCs w:val="28"/>
              </w:rPr>
            </w:pPr>
          </w:p>
        </w:tc>
      </w:tr>
      <w:tr w:rsidR="004913B7" w:rsidRPr="009E0D46" w:rsidTr="004913B7">
        <w:trPr>
          <w:trHeight w:val="20"/>
        </w:trPr>
        <w:tc>
          <w:tcPr>
            <w:tcW w:w="2700" w:type="dxa"/>
          </w:tcPr>
          <w:p w:rsidR="004913B7" w:rsidRPr="00FD5A33" w:rsidRDefault="004913B7" w:rsidP="004913B7">
            <w:pPr>
              <w:widowControl/>
              <w:jc w:val="both"/>
              <w:outlineLvl w:val="0"/>
              <w:rPr>
                <w:sz w:val="24"/>
                <w:szCs w:val="24"/>
              </w:rPr>
            </w:pPr>
            <w:r w:rsidRPr="00FD5A33">
              <w:rPr>
                <w:sz w:val="24"/>
                <w:szCs w:val="24"/>
              </w:rPr>
              <w:t>Периодичность</w:t>
            </w:r>
          </w:p>
        </w:tc>
        <w:tc>
          <w:tcPr>
            <w:tcW w:w="7506" w:type="dxa"/>
            <w:vAlign w:val="bottom"/>
          </w:tcPr>
          <w:p w:rsidR="004913B7" w:rsidRPr="009E0D46" w:rsidRDefault="004913B7" w:rsidP="004913B7">
            <w:pPr>
              <w:jc w:val="center"/>
            </w:pPr>
            <w:r w:rsidRPr="009E0D46">
              <w:rPr>
                <w:sz w:val="28"/>
                <w:szCs w:val="28"/>
              </w:rPr>
              <w:t>________________________________________________</w:t>
            </w:r>
          </w:p>
        </w:tc>
        <w:tc>
          <w:tcPr>
            <w:tcW w:w="2127" w:type="dxa"/>
            <w:tcBorders>
              <w:right w:val="single" w:sz="4" w:space="0" w:color="auto"/>
            </w:tcBorders>
          </w:tcPr>
          <w:p w:rsidR="004913B7" w:rsidRPr="009E0D46" w:rsidRDefault="004913B7" w:rsidP="004913B7">
            <w:pPr>
              <w:widowControl/>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widowControl/>
              <w:rPr>
                <w:sz w:val="28"/>
                <w:szCs w:val="28"/>
              </w:rPr>
            </w:pPr>
          </w:p>
        </w:tc>
      </w:tr>
      <w:tr w:rsidR="004913B7" w:rsidRPr="009E0D46" w:rsidTr="004913B7">
        <w:trPr>
          <w:trHeight w:val="20"/>
        </w:trPr>
        <w:tc>
          <w:tcPr>
            <w:tcW w:w="2700" w:type="dxa"/>
          </w:tcPr>
          <w:p w:rsidR="004913B7" w:rsidRPr="009E0D46" w:rsidRDefault="004913B7" w:rsidP="004913B7">
            <w:pPr>
              <w:widowControl/>
              <w:jc w:val="both"/>
              <w:outlineLvl w:val="0"/>
              <w:rPr>
                <w:sz w:val="28"/>
                <w:szCs w:val="28"/>
              </w:rPr>
            </w:pPr>
          </w:p>
        </w:tc>
        <w:tc>
          <w:tcPr>
            <w:tcW w:w="7506" w:type="dxa"/>
            <w:vAlign w:val="bottom"/>
          </w:tcPr>
          <w:p w:rsidR="004913B7" w:rsidRPr="009E0D46" w:rsidRDefault="004913B7" w:rsidP="004913B7">
            <w:pPr>
              <w:jc w:val="center"/>
              <w:rPr>
                <w:sz w:val="28"/>
                <w:szCs w:val="28"/>
              </w:rPr>
            </w:pPr>
            <w:r w:rsidRPr="009E0D46">
              <w:t xml:space="preserve">(указывается в соответствии с периодичностью представления отчета о выполнении </w:t>
            </w:r>
            <w:r w:rsidRPr="009E0D46">
              <w:lastRenderedPageBreak/>
              <w:t>государственного задания, установленной в государственном задании)</w:t>
            </w:r>
          </w:p>
        </w:tc>
        <w:tc>
          <w:tcPr>
            <w:tcW w:w="2127" w:type="dxa"/>
            <w:tcBorders>
              <w:right w:val="single" w:sz="4" w:space="0" w:color="auto"/>
            </w:tcBorders>
          </w:tcPr>
          <w:p w:rsidR="004913B7" w:rsidRPr="009E0D46" w:rsidRDefault="004913B7" w:rsidP="004913B7">
            <w:pPr>
              <w:widowControl/>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4913B7" w:rsidRPr="009E0D46" w:rsidRDefault="004913B7" w:rsidP="004913B7">
            <w:pPr>
              <w:widowControl/>
              <w:rPr>
                <w:sz w:val="28"/>
                <w:szCs w:val="28"/>
              </w:rPr>
            </w:pPr>
          </w:p>
        </w:tc>
      </w:tr>
    </w:tbl>
    <w:p w:rsidR="004913B7" w:rsidRPr="009E0D46" w:rsidRDefault="004913B7" w:rsidP="004913B7">
      <w:pPr>
        <w:tabs>
          <w:tab w:val="left" w:pos="5094"/>
        </w:tabs>
        <w:jc w:val="center"/>
        <w:rPr>
          <w:sz w:val="28"/>
          <w:szCs w:val="28"/>
        </w:rPr>
      </w:pPr>
    </w:p>
    <w:p w:rsidR="004913B7" w:rsidRPr="00FD5A33" w:rsidRDefault="004913B7" w:rsidP="004913B7">
      <w:pPr>
        <w:tabs>
          <w:tab w:val="left" w:pos="5094"/>
        </w:tabs>
        <w:jc w:val="center"/>
        <w:rPr>
          <w:sz w:val="24"/>
          <w:szCs w:val="24"/>
          <w:vertAlign w:val="superscript"/>
        </w:rPr>
      </w:pPr>
      <w:r w:rsidRPr="00FD5A33">
        <w:rPr>
          <w:sz w:val="24"/>
          <w:szCs w:val="24"/>
        </w:rPr>
        <w:t>Часть 1. Сведения об оказываемых государственных услугах</w:t>
      </w:r>
      <w:proofErr w:type="gramStart"/>
      <w:r w:rsidRPr="00FD5A33">
        <w:rPr>
          <w:sz w:val="24"/>
          <w:szCs w:val="24"/>
          <w:vertAlign w:val="superscript"/>
        </w:rPr>
        <w:t>1</w:t>
      </w:r>
      <w:proofErr w:type="gramEnd"/>
    </w:p>
    <w:p w:rsidR="004913B7" w:rsidRPr="00FD5A33" w:rsidRDefault="004913B7" w:rsidP="004913B7">
      <w:pPr>
        <w:jc w:val="center"/>
        <w:rPr>
          <w:sz w:val="24"/>
          <w:szCs w:val="24"/>
        </w:rPr>
      </w:pPr>
    </w:p>
    <w:p w:rsidR="004913B7" w:rsidRPr="00FD5A33" w:rsidRDefault="004913B7" w:rsidP="004913B7">
      <w:pPr>
        <w:jc w:val="center"/>
        <w:rPr>
          <w:sz w:val="24"/>
          <w:szCs w:val="24"/>
        </w:rPr>
      </w:pPr>
      <w:r w:rsidRPr="00FD5A33">
        <w:rPr>
          <w:sz w:val="24"/>
          <w:szCs w:val="24"/>
        </w:rPr>
        <w:t>Раздел _________</w:t>
      </w:r>
    </w:p>
    <w:p w:rsidR="004913B7" w:rsidRPr="00FD5A33" w:rsidRDefault="004913B7" w:rsidP="004913B7">
      <w:pPr>
        <w:pStyle w:val="ConsPlusNonformat"/>
        <w:jc w:val="both"/>
        <w:rPr>
          <w:rFonts w:ascii="Times New Roman" w:hAnsi="Times New Roman" w:cs="Times New Roman"/>
          <w:sz w:val="24"/>
          <w:szCs w:val="24"/>
        </w:rPr>
      </w:pPr>
    </w:p>
    <w:p w:rsidR="004913B7" w:rsidRPr="00FD5A33" w:rsidRDefault="004913B7" w:rsidP="004913B7">
      <w:pPr>
        <w:pStyle w:val="ConsPlusNonformat"/>
        <w:jc w:val="both"/>
        <w:rPr>
          <w:rFonts w:ascii="Times New Roman" w:hAnsi="Times New Roman" w:cs="Times New Roman"/>
          <w:sz w:val="24"/>
          <w:szCs w:val="24"/>
        </w:rPr>
      </w:pPr>
      <w:r w:rsidRPr="00FD5A33">
        <w:rPr>
          <w:rFonts w:ascii="Times New Roman" w:hAnsi="Times New Roman" w:cs="Times New Roman"/>
          <w:sz w:val="24"/>
          <w:szCs w:val="24"/>
        </w:rPr>
        <w:t xml:space="preserve">1. Наименование государственной услуги: _________________________________________  </w:t>
      </w:r>
    </w:p>
    <w:tbl>
      <w:tblPr>
        <w:tblpPr w:leftFromText="180" w:rightFromText="180" w:vertAnchor="text" w:horzAnchor="page" w:tblpX="13071" w:tblpY="-67"/>
        <w:tblW w:w="3085" w:type="dxa"/>
        <w:tblBorders>
          <w:insideV w:val="single" w:sz="8" w:space="0" w:color="000000"/>
        </w:tblBorders>
        <w:tblLook w:val="00A0" w:firstRow="1" w:lastRow="0" w:firstColumn="1" w:lastColumn="0" w:noHBand="0" w:noVBand="0"/>
      </w:tblPr>
      <w:tblGrid>
        <w:gridCol w:w="2075"/>
        <w:gridCol w:w="1010"/>
      </w:tblGrid>
      <w:tr w:rsidR="004913B7" w:rsidRPr="00FD5A33" w:rsidTr="004913B7">
        <w:trPr>
          <w:trHeight w:val="1380"/>
        </w:trPr>
        <w:tc>
          <w:tcPr>
            <w:tcW w:w="1666" w:type="dxa"/>
            <w:noWrap/>
            <w:vAlign w:val="center"/>
          </w:tcPr>
          <w:p w:rsidR="004913B7" w:rsidRPr="00FD5A33" w:rsidRDefault="004913B7" w:rsidP="004913B7">
            <w:pPr>
              <w:jc w:val="center"/>
              <w:rPr>
                <w:sz w:val="24"/>
                <w:szCs w:val="24"/>
              </w:rPr>
            </w:pPr>
            <w:r w:rsidRPr="00FD5A33">
              <w:rPr>
                <w:sz w:val="24"/>
                <w:szCs w:val="24"/>
              </w:rPr>
              <w:t>Код по  общероссийскому базовому перечню или  региональному перечню</w:t>
            </w:r>
          </w:p>
        </w:tc>
        <w:tc>
          <w:tcPr>
            <w:tcW w:w="1419" w:type="dxa"/>
            <w:tcBorders>
              <w:top w:val="single" w:sz="8" w:space="0" w:color="000000"/>
              <w:bottom w:val="single" w:sz="8" w:space="0" w:color="000000"/>
              <w:right w:val="single" w:sz="8" w:space="0" w:color="000000"/>
            </w:tcBorders>
            <w:vAlign w:val="center"/>
          </w:tcPr>
          <w:p w:rsidR="004913B7" w:rsidRPr="00FD5A33" w:rsidRDefault="004913B7" w:rsidP="004913B7">
            <w:pPr>
              <w:jc w:val="center"/>
              <w:rPr>
                <w:sz w:val="24"/>
                <w:szCs w:val="24"/>
              </w:rPr>
            </w:pPr>
            <w:r w:rsidRPr="00FD5A33">
              <w:rPr>
                <w:sz w:val="24"/>
                <w:szCs w:val="24"/>
              </w:rPr>
              <w:t> </w:t>
            </w:r>
          </w:p>
        </w:tc>
      </w:tr>
    </w:tbl>
    <w:p w:rsidR="004913B7" w:rsidRPr="00FD5A33" w:rsidRDefault="004913B7" w:rsidP="004913B7">
      <w:pPr>
        <w:pStyle w:val="ConsPlusNonformat"/>
        <w:jc w:val="both"/>
        <w:rPr>
          <w:rFonts w:ascii="Times New Roman" w:hAnsi="Times New Roman" w:cs="Times New Roman"/>
          <w:sz w:val="24"/>
          <w:szCs w:val="24"/>
        </w:rPr>
      </w:pPr>
      <w:r w:rsidRPr="00FD5A33">
        <w:rPr>
          <w:rFonts w:ascii="Times New Roman" w:hAnsi="Times New Roman" w:cs="Times New Roman"/>
          <w:sz w:val="24"/>
          <w:szCs w:val="24"/>
        </w:rPr>
        <w:t xml:space="preserve">   ___________________________________________________________________________  </w:t>
      </w:r>
    </w:p>
    <w:p w:rsidR="004913B7" w:rsidRPr="00FD5A33" w:rsidRDefault="004913B7" w:rsidP="004913B7">
      <w:pPr>
        <w:pStyle w:val="ConsPlusNonformat"/>
        <w:jc w:val="both"/>
        <w:rPr>
          <w:rFonts w:ascii="Times New Roman" w:hAnsi="Times New Roman" w:cs="Times New Roman"/>
          <w:sz w:val="24"/>
          <w:szCs w:val="24"/>
        </w:rPr>
      </w:pPr>
      <w:r w:rsidRPr="00FD5A33">
        <w:rPr>
          <w:rFonts w:ascii="Times New Roman" w:hAnsi="Times New Roman" w:cs="Times New Roman"/>
          <w:sz w:val="24"/>
          <w:szCs w:val="24"/>
        </w:rPr>
        <w:t>2. Категории потребителей государственной услуги: _________________________________</w:t>
      </w:r>
    </w:p>
    <w:p w:rsidR="004913B7" w:rsidRPr="00FD5A33" w:rsidRDefault="004913B7" w:rsidP="004913B7">
      <w:pPr>
        <w:pStyle w:val="ConsPlusNonformat"/>
        <w:jc w:val="both"/>
        <w:rPr>
          <w:rFonts w:ascii="Times New Roman" w:hAnsi="Times New Roman" w:cs="Times New Roman"/>
          <w:sz w:val="24"/>
          <w:szCs w:val="24"/>
        </w:rPr>
      </w:pPr>
      <w:r w:rsidRPr="00FD5A33">
        <w:rPr>
          <w:rFonts w:ascii="Times New Roman" w:hAnsi="Times New Roman" w:cs="Times New Roman"/>
          <w:sz w:val="24"/>
          <w:szCs w:val="24"/>
        </w:rPr>
        <w:t>____________________________________________________________________________</w:t>
      </w:r>
    </w:p>
    <w:p w:rsidR="004913B7" w:rsidRPr="00FD5A33" w:rsidRDefault="004913B7" w:rsidP="004913B7">
      <w:pPr>
        <w:pStyle w:val="ConsPlusNonformat"/>
        <w:jc w:val="both"/>
        <w:rPr>
          <w:rFonts w:ascii="Times New Roman" w:hAnsi="Times New Roman" w:cs="Times New Roman"/>
          <w:sz w:val="24"/>
          <w:szCs w:val="24"/>
        </w:rPr>
      </w:pPr>
      <w:r w:rsidRPr="00FD5A33">
        <w:rPr>
          <w:rFonts w:ascii="Times New Roman" w:hAnsi="Times New Roman" w:cs="Times New Roman"/>
          <w:sz w:val="24"/>
          <w:szCs w:val="24"/>
        </w:rPr>
        <w:t>____________________________________________________________________________</w:t>
      </w:r>
    </w:p>
    <w:p w:rsidR="004913B7" w:rsidRPr="00FD5A33" w:rsidRDefault="004913B7" w:rsidP="004913B7">
      <w:pPr>
        <w:jc w:val="both"/>
        <w:rPr>
          <w:sz w:val="24"/>
          <w:szCs w:val="24"/>
        </w:rPr>
      </w:pPr>
      <w:r w:rsidRPr="00FD5A33">
        <w:rPr>
          <w:sz w:val="24"/>
          <w:szCs w:val="24"/>
        </w:rPr>
        <w:t>3.  Сведения о фактическом достижении показателей,  характеризующих  объем  и  (или)  качество государственной услуги:</w:t>
      </w:r>
    </w:p>
    <w:p w:rsidR="004913B7" w:rsidRPr="00FD5A33" w:rsidRDefault="004913B7" w:rsidP="004913B7">
      <w:pPr>
        <w:jc w:val="both"/>
        <w:rPr>
          <w:sz w:val="24"/>
          <w:szCs w:val="24"/>
        </w:rPr>
      </w:pPr>
      <w:r w:rsidRPr="00FD5A33">
        <w:rPr>
          <w:sz w:val="24"/>
          <w:szCs w:val="24"/>
        </w:rPr>
        <w:t>3.1. Сведения о фактическом достижении показателей, характеризующих качество государственной услуги:</w:t>
      </w: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1080"/>
        <w:gridCol w:w="1080"/>
        <w:gridCol w:w="1080"/>
        <w:gridCol w:w="900"/>
        <w:gridCol w:w="900"/>
        <w:gridCol w:w="900"/>
        <w:gridCol w:w="900"/>
        <w:gridCol w:w="900"/>
        <w:gridCol w:w="900"/>
        <w:gridCol w:w="1080"/>
        <w:gridCol w:w="900"/>
        <w:gridCol w:w="1080"/>
        <w:gridCol w:w="1080"/>
        <w:gridCol w:w="1080"/>
      </w:tblGrid>
      <w:tr w:rsidR="004913B7" w:rsidRPr="00FD5A33" w:rsidTr="004913B7">
        <w:tc>
          <w:tcPr>
            <w:tcW w:w="72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Уни-каль-ный</w:t>
            </w:r>
            <w:proofErr w:type="spellEnd"/>
            <w:r w:rsidRPr="00FD5A33">
              <w:rPr>
                <w:rFonts w:ascii="Times New Roman" w:hAnsi="Times New Roman" w:cs="Times New Roman"/>
                <w:sz w:val="20"/>
              </w:rPr>
              <w:t xml:space="preserve"> номер </w:t>
            </w:r>
            <w:proofErr w:type="spellStart"/>
            <w:r w:rsidRPr="00FD5A33">
              <w:rPr>
                <w:rFonts w:ascii="Times New Roman" w:hAnsi="Times New Roman" w:cs="Times New Roman"/>
                <w:sz w:val="20"/>
              </w:rPr>
              <w:t>реест-ровой</w:t>
            </w:r>
            <w:proofErr w:type="spellEnd"/>
            <w:r w:rsidRPr="00FD5A33">
              <w:rPr>
                <w:rFonts w:ascii="Times New Roman" w:hAnsi="Times New Roman" w:cs="Times New Roman"/>
                <w:sz w:val="20"/>
              </w:rPr>
              <w:t xml:space="preserve"> записи</w:t>
            </w:r>
            <w:proofErr w:type="gramStart"/>
            <w:r w:rsidRPr="00FD5A33">
              <w:rPr>
                <w:rFonts w:ascii="Times New Roman" w:hAnsi="Times New Roman" w:cs="Times New Roman"/>
                <w:sz w:val="20"/>
                <w:vertAlign w:val="superscript"/>
              </w:rPr>
              <w:t>2</w:t>
            </w:r>
            <w:proofErr w:type="gramEnd"/>
          </w:p>
        </w:tc>
        <w:tc>
          <w:tcPr>
            <w:tcW w:w="3240" w:type="dxa"/>
            <w:gridSpan w:val="3"/>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характеризующий содержание государственной услуги</w:t>
            </w:r>
          </w:p>
        </w:tc>
        <w:tc>
          <w:tcPr>
            <w:tcW w:w="1800" w:type="dxa"/>
            <w:gridSpan w:val="2"/>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характеризующий условия (формы) оказания государственной услуги</w:t>
            </w:r>
          </w:p>
        </w:tc>
        <w:tc>
          <w:tcPr>
            <w:tcW w:w="8820" w:type="dxa"/>
            <w:gridSpan w:val="9"/>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качества государственной услуги</w:t>
            </w:r>
          </w:p>
        </w:tc>
      </w:tr>
      <w:tr w:rsidR="004913B7" w:rsidRPr="00FD5A33" w:rsidTr="004913B7">
        <w:tc>
          <w:tcPr>
            <w:tcW w:w="72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3240" w:type="dxa"/>
            <w:gridSpan w:val="3"/>
            <w:vMerge/>
          </w:tcPr>
          <w:p w:rsidR="004913B7" w:rsidRPr="00FD5A33" w:rsidRDefault="004913B7" w:rsidP="004913B7">
            <w:pPr>
              <w:pStyle w:val="ConsPlusNormal"/>
              <w:ind w:firstLine="540"/>
              <w:jc w:val="both"/>
              <w:rPr>
                <w:rFonts w:ascii="Times New Roman" w:hAnsi="Times New Roman" w:cs="Times New Roman"/>
                <w:sz w:val="20"/>
              </w:rPr>
            </w:pPr>
          </w:p>
        </w:tc>
        <w:tc>
          <w:tcPr>
            <w:tcW w:w="1800" w:type="dxa"/>
            <w:gridSpan w:val="2"/>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p>
        </w:tc>
        <w:tc>
          <w:tcPr>
            <w:tcW w:w="1800" w:type="dxa"/>
            <w:gridSpan w:val="2"/>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единица измерения</w:t>
            </w:r>
          </w:p>
        </w:tc>
        <w:tc>
          <w:tcPr>
            <w:tcW w:w="2880" w:type="dxa"/>
            <w:gridSpan w:val="3"/>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значение</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допус-тимое</w:t>
            </w:r>
            <w:proofErr w:type="spellEnd"/>
            <w:proofErr w:type="gramEnd"/>
            <w:r w:rsidRPr="00FD5A33">
              <w:rPr>
                <w:rFonts w:ascii="Times New Roman" w:hAnsi="Times New Roman" w:cs="Times New Roman"/>
                <w:sz w:val="20"/>
              </w:rPr>
              <w:t xml:space="preserve"> (</w:t>
            </w:r>
            <w:proofErr w:type="spellStart"/>
            <w:r w:rsidRPr="00FD5A33">
              <w:rPr>
                <w:rFonts w:ascii="Times New Roman" w:hAnsi="Times New Roman" w:cs="Times New Roman"/>
                <w:sz w:val="20"/>
              </w:rPr>
              <w:t>возмож-ное</w:t>
            </w:r>
            <w:proofErr w:type="spellEnd"/>
            <w:r w:rsidRPr="00FD5A33">
              <w:rPr>
                <w:rFonts w:ascii="Times New Roman" w:hAnsi="Times New Roman" w:cs="Times New Roman"/>
                <w:sz w:val="20"/>
              </w:rPr>
              <w:t>) отклоне-ние</w:t>
            </w:r>
            <w:r w:rsidRPr="00FD5A33">
              <w:rPr>
                <w:rFonts w:ascii="Times New Roman" w:hAnsi="Times New Roman" w:cs="Times New Roman"/>
                <w:sz w:val="20"/>
                <w:vertAlign w:val="superscript"/>
              </w:rPr>
              <w:t>5</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отклоне-ние</w:t>
            </w:r>
            <w:proofErr w:type="spellEnd"/>
            <w:proofErr w:type="gramEnd"/>
            <w:r w:rsidRPr="00FD5A33">
              <w:rPr>
                <w:rFonts w:ascii="Times New Roman" w:hAnsi="Times New Roman" w:cs="Times New Roman"/>
                <w:sz w:val="20"/>
              </w:rPr>
              <w:t xml:space="preserve">, </w:t>
            </w:r>
            <w:proofErr w:type="spellStart"/>
            <w:r w:rsidRPr="00FD5A33">
              <w:rPr>
                <w:rFonts w:ascii="Times New Roman" w:hAnsi="Times New Roman" w:cs="Times New Roman"/>
                <w:sz w:val="20"/>
              </w:rPr>
              <w:t>превы-шающее</w:t>
            </w:r>
            <w:proofErr w:type="spellEnd"/>
            <w:r w:rsidRPr="00FD5A33">
              <w:rPr>
                <w:rFonts w:ascii="Times New Roman" w:hAnsi="Times New Roman" w:cs="Times New Roman"/>
                <w:sz w:val="20"/>
              </w:rPr>
              <w:t xml:space="preserve"> допусти-мое (</w:t>
            </w:r>
            <w:proofErr w:type="spellStart"/>
            <w:r w:rsidRPr="00FD5A33">
              <w:rPr>
                <w:rFonts w:ascii="Times New Roman" w:hAnsi="Times New Roman" w:cs="Times New Roman"/>
                <w:sz w:val="20"/>
              </w:rPr>
              <w:t>возмож-ное</w:t>
            </w:r>
            <w:proofErr w:type="spellEnd"/>
            <w:r w:rsidRPr="00FD5A33">
              <w:rPr>
                <w:rFonts w:ascii="Times New Roman" w:hAnsi="Times New Roman" w:cs="Times New Roman"/>
                <w:sz w:val="20"/>
              </w:rPr>
              <w:t>) отклоне-ние</w:t>
            </w:r>
            <w:r w:rsidRPr="00FD5A33">
              <w:rPr>
                <w:rFonts w:ascii="Times New Roman" w:hAnsi="Times New Roman" w:cs="Times New Roman"/>
                <w:sz w:val="20"/>
                <w:vertAlign w:val="superscript"/>
              </w:rPr>
              <w:t>6</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 xml:space="preserve">причина </w:t>
            </w:r>
            <w:proofErr w:type="spellStart"/>
            <w:proofErr w:type="gramStart"/>
            <w:r w:rsidRPr="00FD5A33">
              <w:rPr>
                <w:rFonts w:ascii="Times New Roman" w:hAnsi="Times New Roman" w:cs="Times New Roman"/>
                <w:sz w:val="20"/>
              </w:rPr>
              <w:t>отклоне-ния</w:t>
            </w:r>
            <w:proofErr w:type="spellEnd"/>
            <w:proofErr w:type="gramEnd"/>
          </w:p>
        </w:tc>
      </w:tr>
      <w:tr w:rsidR="004913B7" w:rsidRPr="00FD5A33" w:rsidTr="004913B7">
        <w:trPr>
          <w:trHeight w:val="253"/>
        </w:trPr>
        <w:tc>
          <w:tcPr>
            <w:tcW w:w="72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3240" w:type="dxa"/>
            <w:gridSpan w:val="3"/>
            <w:vMerge/>
          </w:tcPr>
          <w:p w:rsidR="004913B7" w:rsidRPr="00FD5A33" w:rsidRDefault="004913B7" w:rsidP="004913B7">
            <w:pPr>
              <w:pStyle w:val="ConsPlusNormal"/>
              <w:ind w:firstLine="540"/>
              <w:jc w:val="both"/>
              <w:rPr>
                <w:rFonts w:ascii="Times New Roman" w:hAnsi="Times New Roman" w:cs="Times New Roman"/>
                <w:sz w:val="20"/>
              </w:rPr>
            </w:pPr>
          </w:p>
        </w:tc>
        <w:tc>
          <w:tcPr>
            <w:tcW w:w="1800" w:type="dxa"/>
            <w:gridSpan w:val="2"/>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наиме-нование</w:t>
            </w:r>
            <w:r w:rsidRPr="00FD5A33">
              <w:rPr>
                <w:rFonts w:ascii="Times New Roman" w:hAnsi="Times New Roman" w:cs="Times New Roman"/>
                <w:sz w:val="20"/>
                <w:vertAlign w:val="superscript"/>
              </w:rPr>
              <w:t>2</w:t>
            </w: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код по ОКЕИ</w:t>
            </w:r>
            <w:proofErr w:type="gramStart"/>
            <w:r w:rsidRPr="00FD5A33">
              <w:rPr>
                <w:rFonts w:ascii="Times New Roman" w:hAnsi="Times New Roman" w:cs="Times New Roman"/>
                <w:sz w:val="20"/>
                <w:vertAlign w:val="superscript"/>
              </w:rPr>
              <w:t>2</w:t>
            </w:r>
            <w:proofErr w:type="gramEnd"/>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утверж-дено</w:t>
            </w:r>
            <w:proofErr w:type="spellEnd"/>
            <w:proofErr w:type="gramEnd"/>
            <w:r w:rsidRPr="00FD5A33">
              <w:rPr>
                <w:rFonts w:ascii="Times New Roman" w:hAnsi="Times New Roman" w:cs="Times New Roman"/>
                <w:sz w:val="20"/>
              </w:rPr>
              <w:t xml:space="preserve"> в </w:t>
            </w:r>
            <w:proofErr w:type="spellStart"/>
            <w:r w:rsidRPr="00FD5A33">
              <w:rPr>
                <w:rFonts w:ascii="Times New Roman" w:hAnsi="Times New Roman" w:cs="Times New Roman"/>
                <w:sz w:val="20"/>
              </w:rPr>
              <w:t>государ</w:t>
            </w:r>
            <w:proofErr w:type="spellEnd"/>
            <w:r w:rsidRPr="00FD5A33">
              <w:rPr>
                <w:rFonts w:ascii="Times New Roman" w:hAnsi="Times New Roman" w:cs="Times New Roman"/>
                <w:sz w:val="20"/>
              </w:rPr>
              <w:t>-</w:t>
            </w:r>
            <w:proofErr w:type="spellStart"/>
            <w:r w:rsidRPr="00FD5A33">
              <w:rPr>
                <w:rFonts w:ascii="Times New Roman" w:hAnsi="Times New Roman" w:cs="Times New Roman"/>
                <w:sz w:val="20"/>
              </w:rPr>
              <w:t>ствен</w:t>
            </w:r>
            <w:proofErr w:type="spellEnd"/>
            <w:r w:rsidRPr="00FD5A33">
              <w:rPr>
                <w:rFonts w:ascii="Times New Roman" w:hAnsi="Times New Roman" w:cs="Times New Roman"/>
                <w:sz w:val="20"/>
              </w:rPr>
              <w:t xml:space="preserve">-ном задании на год </w:t>
            </w:r>
            <w:r w:rsidRPr="00FD5A33">
              <w:rPr>
                <w:rFonts w:ascii="Times New Roman" w:hAnsi="Times New Roman" w:cs="Times New Roman"/>
                <w:sz w:val="20"/>
                <w:vertAlign w:val="superscript"/>
              </w:rPr>
              <w:t>2</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утвержде</w:t>
            </w:r>
            <w:proofErr w:type="spellEnd"/>
            <w:r w:rsidRPr="00FD5A33">
              <w:rPr>
                <w:rFonts w:ascii="Times New Roman" w:hAnsi="Times New Roman" w:cs="Times New Roman"/>
                <w:sz w:val="20"/>
              </w:rPr>
              <w:t xml:space="preserve">-но в </w:t>
            </w:r>
            <w:proofErr w:type="spellStart"/>
            <w:r w:rsidRPr="00FD5A33">
              <w:rPr>
                <w:rFonts w:ascii="Times New Roman" w:hAnsi="Times New Roman" w:cs="Times New Roman"/>
                <w:sz w:val="20"/>
              </w:rPr>
              <w:t>государ-ственном</w:t>
            </w:r>
            <w:proofErr w:type="spellEnd"/>
            <w:r w:rsidRPr="00FD5A33">
              <w:rPr>
                <w:rFonts w:ascii="Times New Roman" w:hAnsi="Times New Roman" w:cs="Times New Roman"/>
                <w:sz w:val="20"/>
              </w:rPr>
              <w:t xml:space="preserve"> задании на </w:t>
            </w:r>
            <w:proofErr w:type="gramStart"/>
            <w:r w:rsidRPr="00FD5A33">
              <w:rPr>
                <w:rFonts w:ascii="Times New Roman" w:hAnsi="Times New Roman" w:cs="Times New Roman"/>
                <w:sz w:val="20"/>
              </w:rPr>
              <w:t>отчетную</w:t>
            </w:r>
            <w:proofErr w:type="gramEnd"/>
            <w:r w:rsidRPr="00FD5A33">
              <w:rPr>
                <w:rFonts w:ascii="Times New Roman" w:hAnsi="Times New Roman" w:cs="Times New Roman"/>
                <w:sz w:val="20"/>
              </w:rPr>
              <w:t xml:space="preserve"> дату</w:t>
            </w:r>
            <w:r w:rsidRPr="00FD5A33">
              <w:rPr>
                <w:rFonts w:ascii="Times New Roman" w:hAnsi="Times New Roman" w:cs="Times New Roman"/>
                <w:sz w:val="20"/>
                <w:vertAlign w:val="superscript"/>
              </w:rPr>
              <w:t>3</w:t>
            </w: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испол-нено</w:t>
            </w:r>
            <w:proofErr w:type="spellEnd"/>
            <w:r w:rsidRPr="00FD5A33">
              <w:rPr>
                <w:rFonts w:ascii="Times New Roman" w:hAnsi="Times New Roman" w:cs="Times New Roman"/>
                <w:sz w:val="20"/>
              </w:rPr>
              <w:t xml:space="preserve"> на отчет-</w:t>
            </w:r>
            <w:proofErr w:type="spellStart"/>
            <w:r w:rsidRPr="00FD5A33">
              <w:rPr>
                <w:rFonts w:ascii="Times New Roman" w:hAnsi="Times New Roman" w:cs="Times New Roman"/>
                <w:sz w:val="20"/>
              </w:rPr>
              <w:t>ную</w:t>
            </w:r>
            <w:proofErr w:type="spellEnd"/>
            <w:r w:rsidRPr="00FD5A33">
              <w:rPr>
                <w:rFonts w:ascii="Times New Roman" w:hAnsi="Times New Roman" w:cs="Times New Roman"/>
                <w:sz w:val="20"/>
              </w:rPr>
              <w:t xml:space="preserve"> дату</w:t>
            </w:r>
            <w:proofErr w:type="gramStart"/>
            <w:r w:rsidRPr="00FD5A33">
              <w:rPr>
                <w:rFonts w:ascii="Times New Roman" w:hAnsi="Times New Roman" w:cs="Times New Roman"/>
                <w:sz w:val="20"/>
                <w:vertAlign w:val="superscript"/>
              </w:rPr>
              <w:t>4</w:t>
            </w:r>
            <w:proofErr w:type="gramEnd"/>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72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r w:rsidRPr="00FD5A33">
              <w:rPr>
                <w:rFonts w:ascii="Times New Roman" w:hAnsi="Times New Roman" w:cs="Times New Roman"/>
                <w:sz w:val="20"/>
              </w:rPr>
              <w:t>наимено-вание</w:t>
            </w:r>
            <w:proofErr w:type="spellEnd"/>
            <w:r w:rsidRPr="00FD5A33">
              <w:rPr>
                <w:rFonts w:ascii="Times New Roman" w:hAnsi="Times New Roman" w:cs="Times New Roman"/>
                <w:sz w:val="20"/>
              </w:rPr>
              <w:t xml:space="preserve"> показателя</w:t>
            </w:r>
            <w:proofErr w:type="gramStart"/>
            <w:r w:rsidRPr="00FD5A33">
              <w:rPr>
                <w:rFonts w:ascii="Times New Roman" w:hAnsi="Times New Roman" w:cs="Times New Roman"/>
                <w:sz w:val="20"/>
                <w:vertAlign w:val="superscript"/>
              </w:rPr>
              <w:t>2</w:t>
            </w:r>
            <w:proofErr w:type="gramEnd"/>
            <w:r w:rsidRPr="00FD5A33">
              <w:rPr>
                <w:rFonts w:ascii="Times New Roman" w:hAnsi="Times New Roman" w:cs="Times New Roman"/>
                <w:sz w:val="20"/>
              </w:rPr>
              <w:t>)</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r w:rsidRPr="00FD5A33">
              <w:rPr>
                <w:rFonts w:ascii="Times New Roman" w:hAnsi="Times New Roman" w:cs="Times New Roman"/>
                <w:sz w:val="20"/>
              </w:rPr>
              <w:t>наимено-вание</w:t>
            </w:r>
            <w:proofErr w:type="spellEnd"/>
            <w:r w:rsidRPr="00FD5A33">
              <w:rPr>
                <w:rFonts w:ascii="Times New Roman" w:hAnsi="Times New Roman" w:cs="Times New Roman"/>
                <w:sz w:val="20"/>
              </w:rPr>
              <w:t xml:space="preserve"> показателя</w:t>
            </w:r>
            <w:proofErr w:type="gramStart"/>
            <w:r w:rsidRPr="00FD5A33">
              <w:rPr>
                <w:rFonts w:ascii="Times New Roman" w:hAnsi="Times New Roman" w:cs="Times New Roman"/>
                <w:sz w:val="20"/>
                <w:vertAlign w:val="superscript"/>
              </w:rPr>
              <w:t>2</w:t>
            </w:r>
            <w:proofErr w:type="gramEnd"/>
            <w:r w:rsidRPr="00FD5A33">
              <w:rPr>
                <w:rFonts w:ascii="Times New Roman" w:hAnsi="Times New Roman" w:cs="Times New Roman"/>
                <w:sz w:val="20"/>
              </w:rPr>
              <w:t>)</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r w:rsidRPr="00FD5A33">
              <w:rPr>
                <w:rFonts w:ascii="Times New Roman" w:hAnsi="Times New Roman" w:cs="Times New Roman"/>
                <w:sz w:val="20"/>
              </w:rPr>
              <w:t>наимено-вание</w:t>
            </w:r>
            <w:proofErr w:type="spellEnd"/>
            <w:r w:rsidRPr="00FD5A33">
              <w:rPr>
                <w:rFonts w:ascii="Times New Roman" w:hAnsi="Times New Roman" w:cs="Times New Roman"/>
                <w:sz w:val="20"/>
              </w:rPr>
              <w:t xml:space="preserve"> показателя</w:t>
            </w:r>
            <w:proofErr w:type="gramStart"/>
            <w:r w:rsidRPr="00FD5A33">
              <w:rPr>
                <w:rFonts w:ascii="Times New Roman" w:hAnsi="Times New Roman" w:cs="Times New Roman"/>
                <w:sz w:val="20"/>
                <w:vertAlign w:val="superscript"/>
              </w:rPr>
              <w:t>2</w:t>
            </w:r>
            <w:proofErr w:type="gramEnd"/>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 xml:space="preserve">) </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72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2</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3</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4</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5</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6</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7</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8</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9</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10</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11</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12</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13</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14</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15</w:t>
            </w:r>
          </w:p>
        </w:tc>
      </w:tr>
      <w:tr w:rsidR="004913B7" w:rsidRPr="00FD5A33" w:rsidTr="004913B7">
        <w:tc>
          <w:tcPr>
            <w:tcW w:w="72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72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72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72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r>
    </w:tbl>
    <w:p w:rsidR="004913B7" w:rsidRPr="00FD5A33" w:rsidRDefault="004913B7" w:rsidP="004913B7">
      <w:pPr>
        <w:jc w:val="both"/>
        <w:rPr>
          <w:sz w:val="24"/>
          <w:szCs w:val="24"/>
        </w:rPr>
      </w:pPr>
      <w:r w:rsidRPr="00FD5A33">
        <w:rPr>
          <w:sz w:val="24"/>
          <w:szCs w:val="24"/>
        </w:rPr>
        <w:t>3.2.  Сведения  о фактическом достижении показателей, характеризующих объем государственной услуги:</w:t>
      </w:r>
    </w:p>
    <w:tbl>
      <w:tblPr>
        <w:tblW w:w="151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900"/>
        <w:gridCol w:w="900"/>
        <w:gridCol w:w="900"/>
        <w:gridCol w:w="1080"/>
        <w:gridCol w:w="1080"/>
        <w:gridCol w:w="900"/>
        <w:gridCol w:w="900"/>
        <w:gridCol w:w="900"/>
        <w:gridCol w:w="900"/>
        <w:gridCol w:w="900"/>
        <w:gridCol w:w="900"/>
        <w:gridCol w:w="1080"/>
        <w:gridCol w:w="1080"/>
        <w:gridCol w:w="900"/>
        <w:gridCol w:w="900"/>
      </w:tblGrid>
      <w:tr w:rsidR="004913B7" w:rsidRPr="00FD5A33" w:rsidTr="004913B7">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gramStart"/>
            <w:r w:rsidRPr="00FD5A33">
              <w:rPr>
                <w:rFonts w:ascii="Times New Roman" w:hAnsi="Times New Roman" w:cs="Times New Roman"/>
                <w:sz w:val="20"/>
              </w:rPr>
              <w:t>Уника-</w:t>
            </w:r>
            <w:proofErr w:type="spellStart"/>
            <w:r w:rsidRPr="00FD5A33">
              <w:rPr>
                <w:rFonts w:ascii="Times New Roman" w:hAnsi="Times New Roman" w:cs="Times New Roman"/>
                <w:sz w:val="20"/>
              </w:rPr>
              <w:lastRenderedPageBreak/>
              <w:t>льный</w:t>
            </w:r>
            <w:proofErr w:type="spellEnd"/>
            <w:proofErr w:type="gramEnd"/>
            <w:r w:rsidRPr="00FD5A33">
              <w:rPr>
                <w:rFonts w:ascii="Times New Roman" w:hAnsi="Times New Roman" w:cs="Times New Roman"/>
                <w:sz w:val="20"/>
              </w:rPr>
              <w:t xml:space="preserve"> номер </w:t>
            </w:r>
            <w:proofErr w:type="spellStart"/>
            <w:r w:rsidRPr="00FD5A33">
              <w:rPr>
                <w:rFonts w:ascii="Times New Roman" w:hAnsi="Times New Roman" w:cs="Times New Roman"/>
                <w:sz w:val="20"/>
              </w:rPr>
              <w:t>реестро</w:t>
            </w:r>
            <w:proofErr w:type="spellEnd"/>
            <w:r w:rsidRPr="00FD5A33">
              <w:rPr>
                <w:rFonts w:ascii="Times New Roman" w:hAnsi="Times New Roman" w:cs="Times New Roman"/>
                <w:sz w:val="20"/>
              </w:rPr>
              <w:t xml:space="preserve">-вой записи </w:t>
            </w:r>
            <w:r w:rsidRPr="00FD5A33">
              <w:rPr>
                <w:rFonts w:ascii="Times New Roman" w:hAnsi="Times New Roman" w:cs="Times New Roman"/>
                <w:sz w:val="20"/>
                <w:vertAlign w:val="superscript"/>
              </w:rPr>
              <w:t>2</w:t>
            </w:r>
          </w:p>
        </w:tc>
        <w:tc>
          <w:tcPr>
            <w:tcW w:w="2700" w:type="dxa"/>
            <w:gridSpan w:val="3"/>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 xml:space="preserve">Показатель, </w:t>
            </w:r>
            <w:r w:rsidRPr="00FD5A33">
              <w:rPr>
                <w:rFonts w:ascii="Times New Roman" w:hAnsi="Times New Roman" w:cs="Times New Roman"/>
                <w:sz w:val="20"/>
              </w:rPr>
              <w:lastRenderedPageBreak/>
              <w:t>характеризующий содержание государственной услуги</w:t>
            </w:r>
          </w:p>
        </w:tc>
        <w:tc>
          <w:tcPr>
            <w:tcW w:w="2160" w:type="dxa"/>
            <w:gridSpan w:val="2"/>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 xml:space="preserve">Показатель, </w:t>
            </w:r>
            <w:r w:rsidRPr="00FD5A33">
              <w:rPr>
                <w:rFonts w:ascii="Times New Roman" w:hAnsi="Times New Roman" w:cs="Times New Roman"/>
                <w:sz w:val="20"/>
              </w:rPr>
              <w:lastRenderedPageBreak/>
              <w:t>характеризующий условия (формы) оказания государственной услуги</w:t>
            </w:r>
          </w:p>
        </w:tc>
        <w:tc>
          <w:tcPr>
            <w:tcW w:w="8460" w:type="dxa"/>
            <w:gridSpan w:val="9"/>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Показатель объема государственной услуги</w:t>
            </w: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 xml:space="preserve">Средний </w:t>
            </w:r>
            <w:r w:rsidRPr="00FD5A33">
              <w:rPr>
                <w:rFonts w:ascii="Times New Roman" w:hAnsi="Times New Roman" w:cs="Times New Roman"/>
                <w:sz w:val="20"/>
              </w:rPr>
              <w:lastRenderedPageBreak/>
              <w:t>размер платы (цена, тариф)</w:t>
            </w:r>
          </w:p>
        </w:tc>
      </w:tr>
      <w:tr w:rsidR="004913B7" w:rsidRPr="00FD5A33" w:rsidTr="004913B7">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2700" w:type="dxa"/>
            <w:gridSpan w:val="3"/>
            <w:vMerge/>
          </w:tcPr>
          <w:p w:rsidR="004913B7" w:rsidRPr="00FD5A33" w:rsidRDefault="004913B7" w:rsidP="004913B7">
            <w:pPr>
              <w:pStyle w:val="ConsPlusNormal"/>
              <w:ind w:firstLine="540"/>
              <w:jc w:val="both"/>
              <w:rPr>
                <w:rFonts w:ascii="Times New Roman" w:hAnsi="Times New Roman" w:cs="Times New Roman"/>
                <w:sz w:val="20"/>
              </w:rPr>
            </w:pPr>
          </w:p>
        </w:tc>
        <w:tc>
          <w:tcPr>
            <w:tcW w:w="2160" w:type="dxa"/>
            <w:gridSpan w:val="2"/>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p>
        </w:tc>
        <w:tc>
          <w:tcPr>
            <w:tcW w:w="1800" w:type="dxa"/>
            <w:gridSpan w:val="2"/>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единица измерения</w:t>
            </w:r>
          </w:p>
        </w:tc>
        <w:tc>
          <w:tcPr>
            <w:tcW w:w="2700" w:type="dxa"/>
            <w:gridSpan w:val="3"/>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значение</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gramStart"/>
            <w:r w:rsidRPr="00FD5A33">
              <w:rPr>
                <w:rFonts w:ascii="Times New Roman" w:hAnsi="Times New Roman" w:cs="Times New Roman"/>
                <w:sz w:val="20"/>
              </w:rPr>
              <w:t>допусти-мое</w:t>
            </w:r>
            <w:proofErr w:type="gramEnd"/>
            <w:r w:rsidRPr="00FD5A33">
              <w:rPr>
                <w:rFonts w:ascii="Times New Roman" w:hAnsi="Times New Roman" w:cs="Times New Roman"/>
                <w:sz w:val="20"/>
              </w:rPr>
              <w:t xml:space="preserve"> (</w:t>
            </w:r>
            <w:proofErr w:type="spellStart"/>
            <w:r w:rsidRPr="00FD5A33">
              <w:rPr>
                <w:rFonts w:ascii="Times New Roman" w:hAnsi="Times New Roman" w:cs="Times New Roman"/>
                <w:sz w:val="20"/>
              </w:rPr>
              <w:t>возмож-ное</w:t>
            </w:r>
            <w:proofErr w:type="spellEnd"/>
            <w:r w:rsidRPr="00FD5A33">
              <w:rPr>
                <w:rFonts w:ascii="Times New Roman" w:hAnsi="Times New Roman" w:cs="Times New Roman"/>
                <w:sz w:val="20"/>
              </w:rPr>
              <w:t>) отклоне-ние</w:t>
            </w:r>
            <w:r w:rsidRPr="00FD5A33">
              <w:rPr>
                <w:rFonts w:ascii="Times New Roman" w:hAnsi="Times New Roman" w:cs="Times New Roman"/>
                <w:sz w:val="20"/>
                <w:vertAlign w:val="superscript"/>
              </w:rPr>
              <w:t>5</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отклоне-ние</w:t>
            </w:r>
            <w:proofErr w:type="spellEnd"/>
            <w:proofErr w:type="gramEnd"/>
            <w:r w:rsidRPr="00FD5A33">
              <w:rPr>
                <w:rFonts w:ascii="Times New Roman" w:hAnsi="Times New Roman" w:cs="Times New Roman"/>
                <w:sz w:val="20"/>
              </w:rPr>
              <w:t xml:space="preserve">, </w:t>
            </w:r>
            <w:proofErr w:type="spellStart"/>
            <w:r w:rsidRPr="00FD5A33">
              <w:rPr>
                <w:rFonts w:ascii="Times New Roman" w:hAnsi="Times New Roman" w:cs="Times New Roman"/>
                <w:sz w:val="20"/>
              </w:rPr>
              <w:t>превы-шающее</w:t>
            </w:r>
            <w:proofErr w:type="spellEnd"/>
            <w:r w:rsidRPr="00FD5A33">
              <w:rPr>
                <w:rFonts w:ascii="Times New Roman" w:hAnsi="Times New Roman" w:cs="Times New Roman"/>
                <w:sz w:val="20"/>
              </w:rPr>
              <w:t xml:space="preserve"> допусти-мое (</w:t>
            </w:r>
            <w:proofErr w:type="spellStart"/>
            <w:r w:rsidRPr="00FD5A33">
              <w:rPr>
                <w:rFonts w:ascii="Times New Roman" w:hAnsi="Times New Roman" w:cs="Times New Roman"/>
                <w:sz w:val="20"/>
              </w:rPr>
              <w:t>возмож-ное</w:t>
            </w:r>
            <w:proofErr w:type="spellEnd"/>
            <w:r w:rsidRPr="00FD5A33">
              <w:rPr>
                <w:rFonts w:ascii="Times New Roman" w:hAnsi="Times New Roman" w:cs="Times New Roman"/>
                <w:sz w:val="20"/>
              </w:rPr>
              <w:t>) отклоне-ние</w:t>
            </w:r>
            <w:r w:rsidRPr="00FD5A33">
              <w:rPr>
                <w:rFonts w:ascii="Times New Roman" w:hAnsi="Times New Roman" w:cs="Times New Roman"/>
                <w:sz w:val="20"/>
                <w:vertAlign w:val="superscript"/>
              </w:rPr>
              <w:t>6</w:t>
            </w: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 xml:space="preserve">причина </w:t>
            </w:r>
            <w:proofErr w:type="spellStart"/>
            <w:proofErr w:type="gramStart"/>
            <w:r w:rsidRPr="00FD5A33">
              <w:rPr>
                <w:rFonts w:ascii="Times New Roman" w:hAnsi="Times New Roman" w:cs="Times New Roman"/>
                <w:sz w:val="20"/>
              </w:rPr>
              <w:t>откло</w:t>
            </w:r>
            <w:proofErr w:type="spellEnd"/>
            <w:r w:rsidRPr="00FD5A33">
              <w:rPr>
                <w:rFonts w:ascii="Times New Roman" w:hAnsi="Times New Roman" w:cs="Times New Roman"/>
                <w:sz w:val="20"/>
              </w:rPr>
              <w:t>-нения</w:t>
            </w:r>
            <w:proofErr w:type="gramEnd"/>
          </w:p>
        </w:tc>
        <w:tc>
          <w:tcPr>
            <w:tcW w:w="900"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rPr>
          <w:trHeight w:val="253"/>
        </w:trPr>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2700" w:type="dxa"/>
            <w:gridSpan w:val="3"/>
            <w:vMerge/>
          </w:tcPr>
          <w:p w:rsidR="004913B7" w:rsidRPr="00FD5A33" w:rsidRDefault="004913B7" w:rsidP="004913B7">
            <w:pPr>
              <w:pStyle w:val="ConsPlusNormal"/>
              <w:ind w:firstLine="540"/>
              <w:jc w:val="both"/>
              <w:rPr>
                <w:rFonts w:ascii="Times New Roman" w:hAnsi="Times New Roman" w:cs="Times New Roman"/>
                <w:sz w:val="20"/>
              </w:rPr>
            </w:pPr>
          </w:p>
        </w:tc>
        <w:tc>
          <w:tcPr>
            <w:tcW w:w="2160" w:type="dxa"/>
            <w:gridSpan w:val="2"/>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наиме-нование</w:t>
            </w:r>
            <w:r w:rsidRPr="00FD5A33">
              <w:rPr>
                <w:rFonts w:ascii="Times New Roman" w:hAnsi="Times New Roman" w:cs="Times New Roman"/>
                <w:sz w:val="20"/>
                <w:vertAlign w:val="superscript"/>
              </w:rPr>
              <w:t>2</w:t>
            </w: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код по ОКЕИ</w:t>
            </w:r>
            <w:proofErr w:type="gramStart"/>
            <w:r w:rsidRPr="00FD5A33">
              <w:rPr>
                <w:rFonts w:ascii="Times New Roman" w:hAnsi="Times New Roman" w:cs="Times New Roman"/>
                <w:sz w:val="20"/>
                <w:vertAlign w:val="superscript"/>
              </w:rPr>
              <w:t>2</w:t>
            </w:r>
            <w:proofErr w:type="gramEnd"/>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утверж-дено</w:t>
            </w:r>
            <w:proofErr w:type="spellEnd"/>
            <w:r w:rsidRPr="00FD5A33">
              <w:rPr>
                <w:rFonts w:ascii="Times New Roman" w:hAnsi="Times New Roman" w:cs="Times New Roman"/>
                <w:sz w:val="20"/>
              </w:rPr>
              <w:t xml:space="preserve"> в </w:t>
            </w:r>
            <w:proofErr w:type="spellStart"/>
            <w:r w:rsidRPr="00FD5A33">
              <w:rPr>
                <w:rFonts w:ascii="Times New Roman" w:hAnsi="Times New Roman" w:cs="Times New Roman"/>
                <w:sz w:val="20"/>
              </w:rPr>
              <w:t>государ</w:t>
            </w:r>
            <w:proofErr w:type="spellEnd"/>
            <w:r w:rsidRPr="00FD5A33">
              <w:rPr>
                <w:rFonts w:ascii="Times New Roman" w:hAnsi="Times New Roman" w:cs="Times New Roman"/>
                <w:sz w:val="20"/>
              </w:rPr>
              <w:t>-</w:t>
            </w:r>
            <w:proofErr w:type="spellStart"/>
            <w:r w:rsidRPr="00FD5A33">
              <w:rPr>
                <w:rFonts w:ascii="Times New Roman" w:hAnsi="Times New Roman" w:cs="Times New Roman"/>
                <w:sz w:val="20"/>
              </w:rPr>
              <w:t>ствен</w:t>
            </w:r>
            <w:proofErr w:type="spellEnd"/>
            <w:r w:rsidRPr="00FD5A33">
              <w:rPr>
                <w:rFonts w:ascii="Times New Roman" w:hAnsi="Times New Roman" w:cs="Times New Roman"/>
                <w:sz w:val="20"/>
              </w:rPr>
              <w:t>-ном задании на год</w:t>
            </w:r>
            <w:proofErr w:type="gramStart"/>
            <w:r w:rsidRPr="00FD5A33">
              <w:rPr>
                <w:rFonts w:ascii="Times New Roman" w:hAnsi="Times New Roman" w:cs="Times New Roman"/>
                <w:sz w:val="20"/>
                <w:vertAlign w:val="superscript"/>
              </w:rPr>
              <w:t>2</w:t>
            </w:r>
            <w:proofErr w:type="gramEnd"/>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утверж-дено</w:t>
            </w:r>
            <w:proofErr w:type="spellEnd"/>
            <w:proofErr w:type="gramEnd"/>
            <w:r w:rsidRPr="00FD5A33">
              <w:rPr>
                <w:rFonts w:ascii="Times New Roman" w:hAnsi="Times New Roman" w:cs="Times New Roman"/>
                <w:sz w:val="20"/>
              </w:rPr>
              <w:t xml:space="preserve"> в </w:t>
            </w:r>
            <w:proofErr w:type="spellStart"/>
            <w:r w:rsidRPr="00FD5A33">
              <w:rPr>
                <w:rFonts w:ascii="Times New Roman" w:hAnsi="Times New Roman" w:cs="Times New Roman"/>
                <w:sz w:val="20"/>
              </w:rPr>
              <w:t>государ</w:t>
            </w:r>
            <w:proofErr w:type="spellEnd"/>
            <w:r w:rsidRPr="00FD5A33">
              <w:rPr>
                <w:rFonts w:ascii="Times New Roman" w:hAnsi="Times New Roman" w:cs="Times New Roman"/>
                <w:sz w:val="20"/>
              </w:rPr>
              <w:t>-</w:t>
            </w:r>
            <w:proofErr w:type="spellStart"/>
            <w:r w:rsidRPr="00FD5A33">
              <w:rPr>
                <w:rFonts w:ascii="Times New Roman" w:hAnsi="Times New Roman" w:cs="Times New Roman"/>
                <w:sz w:val="20"/>
              </w:rPr>
              <w:t>ствен</w:t>
            </w:r>
            <w:proofErr w:type="spellEnd"/>
            <w:r w:rsidRPr="00FD5A33">
              <w:rPr>
                <w:rFonts w:ascii="Times New Roman" w:hAnsi="Times New Roman" w:cs="Times New Roman"/>
                <w:sz w:val="20"/>
              </w:rPr>
              <w:t>-ном задании на отчет-</w:t>
            </w:r>
            <w:proofErr w:type="spellStart"/>
            <w:r w:rsidRPr="00FD5A33">
              <w:rPr>
                <w:rFonts w:ascii="Times New Roman" w:hAnsi="Times New Roman" w:cs="Times New Roman"/>
                <w:sz w:val="20"/>
              </w:rPr>
              <w:t>ную</w:t>
            </w:r>
            <w:proofErr w:type="spellEnd"/>
            <w:r w:rsidRPr="00FD5A33">
              <w:rPr>
                <w:rFonts w:ascii="Times New Roman" w:hAnsi="Times New Roman" w:cs="Times New Roman"/>
                <w:sz w:val="20"/>
              </w:rPr>
              <w:t xml:space="preserve"> дату</w:t>
            </w:r>
            <w:r w:rsidRPr="00FD5A33">
              <w:rPr>
                <w:rFonts w:ascii="Times New Roman" w:hAnsi="Times New Roman" w:cs="Times New Roman"/>
                <w:sz w:val="20"/>
                <w:vertAlign w:val="superscript"/>
              </w:rPr>
              <w:t>3</w:t>
            </w: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испол-нено</w:t>
            </w:r>
            <w:proofErr w:type="spellEnd"/>
            <w:r w:rsidRPr="00FD5A33">
              <w:rPr>
                <w:rFonts w:ascii="Times New Roman" w:hAnsi="Times New Roman" w:cs="Times New Roman"/>
                <w:sz w:val="20"/>
              </w:rPr>
              <w:t xml:space="preserve"> на отчет-</w:t>
            </w:r>
            <w:proofErr w:type="spellStart"/>
            <w:r w:rsidRPr="00FD5A33">
              <w:rPr>
                <w:rFonts w:ascii="Times New Roman" w:hAnsi="Times New Roman" w:cs="Times New Roman"/>
                <w:sz w:val="20"/>
              </w:rPr>
              <w:t>ную</w:t>
            </w:r>
            <w:proofErr w:type="spellEnd"/>
            <w:r w:rsidRPr="00FD5A33">
              <w:rPr>
                <w:rFonts w:ascii="Times New Roman" w:hAnsi="Times New Roman" w:cs="Times New Roman"/>
                <w:sz w:val="20"/>
              </w:rPr>
              <w:t xml:space="preserve"> дату</w:t>
            </w:r>
            <w:proofErr w:type="gramStart"/>
            <w:r w:rsidRPr="00FD5A33">
              <w:rPr>
                <w:rFonts w:ascii="Times New Roman" w:hAnsi="Times New Roman" w:cs="Times New Roman"/>
                <w:sz w:val="20"/>
                <w:vertAlign w:val="superscript"/>
              </w:rPr>
              <w:t>4</w:t>
            </w:r>
            <w:proofErr w:type="gramEnd"/>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r w:rsidRPr="00FD5A33">
              <w:rPr>
                <w:rFonts w:ascii="Times New Roman" w:hAnsi="Times New Roman" w:cs="Times New Roman"/>
                <w:sz w:val="20"/>
              </w:rPr>
              <w:t>наимено-вание</w:t>
            </w:r>
            <w:proofErr w:type="spellEnd"/>
            <w:r w:rsidRPr="00FD5A33">
              <w:rPr>
                <w:rFonts w:ascii="Times New Roman" w:hAnsi="Times New Roman" w:cs="Times New Roman"/>
                <w:sz w:val="20"/>
              </w:rPr>
              <w:t xml:space="preserve"> показателя</w:t>
            </w:r>
            <w:proofErr w:type="gramStart"/>
            <w:r w:rsidRPr="00FD5A33">
              <w:rPr>
                <w:rFonts w:ascii="Times New Roman" w:hAnsi="Times New Roman" w:cs="Times New Roman"/>
                <w:sz w:val="20"/>
                <w:vertAlign w:val="superscript"/>
              </w:rPr>
              <w:t>2</w:t>
            </w:r>
            <w:proofErr w:type="gramEnd"/>
            <w:r w:rsidRPr="00FD5A33">
              <w:rPr>
                <w:rFonts w:ascii="Times New Roman" w:hAnsi="Times New Roman" w:cs="Times New Roman"/>
                <w:sz w:val="20"/>
              </w:rPr>
              <w:t>)</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r w:rsidRPr="00FD5A33">
              <w:rPr>
                <w:rFonts w:ascii="Times New Roman" w:hAnsi="Times New Roman" w:cs="Times New Roman"/>
                <w:sz w:val="20"/>
              </w:rPr>
              <w:t>наимено-вание</w:t>
            </w:r>
            <w:proofErr w:type="spellEnd"/>
            <w:r w:rsidRPr="00FD5A33">
              <w:rPr>
                <w:rFonts w:ascii="Times New Roman" w:hAnsi="Times New Roman" w:cs="Times New Roman"/>
                <w:sz w:val="20"/>
              </w:rPr>
              <w:t xml:space="preserve"> показателя</w:t>
            </w:r>
            <w:proofErr w:type="gramStart"/>
            <w:r w:rsidRPr="00FD5A33">
              <w:rPr>
                <w:rFonts w:ascii="Times New Roman" w:hAnsi="Times New Roman" w:cs="Times New Roman"/>
                <w:sz w:val="20"/>
                <w:vertAlign w:val="superscript"/>
              </w:rPr>
              <w:t>2</w:t>
            </w:r>
            <w:proofErr w:type="gramEnd"/>
            <w:r w:rsidRPr="00FD5A33">
              <w:rPr>
                <w:rFonts w:ascii="Times New Roman" w:hAnsi="Times New Roman" w:cs="Times New Roman"/>
                <w:sz w:val="20"/>
              </w:rPr>
              <w:t>)</w:t>
            </w: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2</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3</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4</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5</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6</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7</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8</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9</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10</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11</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12</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13</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14</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15</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16</w:t>
            </w:r>
          </w:p>
        </w:tc>
      </w:tr>
      <w:tr w:rsidR="004913B7" w:rsidRPr="00FD5A33" w:rsidTr="004913B7">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1080" w:type="dxa"/>
            <w:vMerge w:val="restart"/>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r>
    </w:tbl>
    <w:p w:rsidR="004913B7" w:rsidRPr="009E0D46" w:rsidRDefault="004913B7" w:rsidP="004913B7">
      <w:pPr>
        <w:jc w:val="center"/>
        <w:rPr>
          <w:sz w:val="28"/>
          <w:szCs w:val="28"/>
        </w:rPr>
      </w:pPr>
    </w:p>
    <w:p w:rsidR="004913B7" w:rsidRPr="00FD5A33" w:rsidRDefault="004913B7" w:rsidP="004913B7">
      <w:pPr>
        <w:jc w:val="center"/>
        <w:rPr>
          <w:sz w:val="24"/>
          <w:szCs w:val="24"/>
        </w:rPr>
      </w:pPr>
      <w:r w:rsidRPr="00FD5A33">
        <w:rPr>
          <w:sz w:val="24"/>
          <w:szCs w:val="24"/>
        </w:rPr>
        <w:t>Часть 2. Сведения о выполняемых работах</w:t>
      </w:r>
      <w:proofErr w:type="gramStart"/>
      <w:r w:rsidRPr="00FD5A33">
        <w:rPr>
          <w:sz w:val="24"/>
          <w:szCs w:val="24"/>
          <w:vertAlign w:val="superscript"/>
        </w:rPr>
        <w:t>1</w:t>
      </w:r>
      <w:proofErr w:type="gramEnd"/>
    </w:p>
    <w:p w:rsidR="004913B7" w:rsidRPr="00FD5A33" w:rsidRDefault="004913B7" w:rsidP="004913B7">
      <w:pPr>
        <w:jc w:val="center"/>
        <w:rPr>
          <w:sz w:val="24"/>
          <w:szCs w:val="24"/>
        </w:rPr>
      </w:pPr>
    </w:p>
    <w:p w:rsidR="004913B7" w:rsidRPr="00FD5A33" w:rsidRDefault="004913B7" w:rsidP="004913B7">
      <w:pPr>
        <w:jc w:val="center"/>
        <w:rPr>
          <w:sz w:val="24"/>
          <w:szCs w:val="24"/>
        </w:rPr>
      </w:pPr>
      <w:r w:rsidRPr="00FD5A33">
        <w:rPr>
          <w:sz w:val="24"/>
          <w:szCs w:val="24"/>
        </w:rPr>
        <w:t>Раздел _________</w:t>
      </w:r>
    </w:p>
    <w:p w:rsidR="004913B7" w:rsidRPr="00FD5A33" w:rsidRDefault="004913B7" w:rsidP="004913B7">
      <w:pPr>
        <w:jc w:val="center"/>
        <w:rPr>
          <w:sz w:val="24"/>
          <w:szCs w:val="24"/>
        </w:rPr>
      </w:pPr>
    </w:p>
    <w:p w:rsidR="004913B7" w:rsidRPr="00FD5A33" w:rsidRDefault="004913B7" w:rsidP="004913B7">
      <w:pPr>
        <w:rPr>
          <w:sz w:val="24"/>
          <w:szCs w:val="24"/>
        </w:rPr>
      </w:pPr>
      <w:r w:rsidRPr="00FD5A33">
        <w:rPr>
          <w:sz w:val="24"/>
          <w:szCs w:val="24"/>
        </w:rPr>
        <w:t>1. Наименование работы: __________________________________________________________</w:t>
      </w:r>
    </w:p>
    <w:p w:rsidR="004913B7" w:rsidRPr="00FD5A33" w:rsidRDefault="004913B7" w:rsidP="004913B7">
      <w:pPr>
        <w:rPr>
          <w:rFonts w:ascii="Courier New" w:hAnsi="Courier New" w:cs="Courier New"/>
          <w:sz w:val="24"/>
          <w:szCs w:val="24"/>
        </w:rPr>
      </w:pPr>
      <w:r w:rsidRPr="00FD5A33">
        <w:rPr>
          <w:sz w:val="24"/>
          <w:szCs w:val="24"/>
        </w:rPr>
        <w:t>________________________________________________________________________________</w:t>
      </w:r>
    </w:p>
    <w:p w:rsidR="004913B7" w:rsidRPr="00FD5A33" w:rsidRDefault="004913B7" w:rsidP="004913B7">
      <w:pPr>
        <w:pStyle w:val="ConsPlusNonformat"/>
        <w:jc w:val="both"/>
        <w:rPr>
          <w:rFonts w:ascii="Times New Roman" w:hAnsi="Times New Roman" w:cs="Times New Roman"/>
          <w:sz w:val="24"/>
          <w:szCs w:val="24"/>
        </w:rPr>
      </w:pPr>
    </w:p>
    <w:tbl>
      <w:tblPr>
        <w:tblpPr w:leftFromText="180" w:rightFromText="180" w:vertAnchor="text" w:horzAnchor="margin" w:tblpXSpec="right" w:tblpY="-54"/>
        <w:tblW w:w="2802" w:type="dxa"/>
        <w:tblBorders>
          <w:insideV w:val="single" w:sz="8" w:space="0" w:color="000000"/>
        </w:tblBorders>
        <w:tblLook w:val="00A0" w:firstRow="1" w:lastRow="0" w:firstColumn="1" w:lastColumn="0" w:noHBand="0" w:noVBand="0"/>
      </w:tblPr>
      <w:tblGrid>
        <w:gridCol w:w="2075"/>
        <w:gridCol w:w="727"/>
      </w:tblGrid>
      <w:tr w:rsidR="004913B7" w:rsidRPr="00FD5A33" w:rsidTr="004913B7">
        <w:trPr>
          <w:trHeight w:val="1380"/>
        </w:trPr>
        <w:tc>
          <w:tcPr>
            <w:tcW w:w="1666" w:type="dxa"/>
            <w:noWrap/>
            <w:vAlign w:val="center"/>
          </w:tcPr>
          <w:p w:rsidR="004913B7" w:rsidRPr="00FD5A33" w:rsidRDefault="004913B7" w:rsidP="004913B7">
            <w:pPr>
              <w:jc w:val="center"/>
              <w:rPr>
                <w:sz w:val="24"/>
                <w:szCs w:val="24"/>
              </w:rPr>
            </w:pPr>
            <w:r w:rsidRPr="00FD5A33">
              <w:rPr>
                <w:sz w:val="24"/>
                <w:szCs w:val="24"/>
              </w:rPr>
              <w:t>  Код по  общероссийскому базовому перечню или  региональному перечню</w:t>
            </w:r>
          </w:p>
        </w:tc>
        <w:tc>
          <w:tcPr>
            <w:tcW w:w="1136" w:type="dxa"/>
            <w:tcBorders>
              <w:top w:val="single" w:sz="8" w:space="0" w:color="000000"/>
              <w:bottom w:val="single" w:sz="8" w:space="0" w:color="000000"/>
              <w:right w:val="single" w:sz="8" w:space="0" w:color="000000"/>
            </w:tcBorders>
            <w:vAlign w:val="center"/>
          </w:tcPr>
          <w:p w:rsidR="004913B7" w:rsidRPr="00FD5A33" w:rsidRDefault="004913B7" w:rsidP="004913B7">
            <w:pPr>
              <w:jc w:val="center"/>
              <w:rPr>
                <w:sz w:val="24"/>
                <w:szCs w:val="24"/>
              </w:rPr>
            </w:pPr>
            <w:r w:rsidRPr="00FD5A33">
              <w:rPr>
                <w:sz w:val="24"/>
                <w:szCs w:val="24"/>
              </w:rPr>
              <w:t> </w:t>
            </w:r>
          </w:p>
        </w:tc>
      </w:tr>
    </w:tbl>
    <w:p w:rsidR="004913B7" w:rsidRPr="00FD5A33" w:rsidRDefault="004913B7" w:rsidP="004913B7">
      <w:pPr>
        <w:pStyle w:val="ConsPlusNonformat"/>
        <w:jc w:val="both"/>
        <w:rPr>
          <w:rFonts w:ascii="Times New Roman" w:hAnsi="Times New Roman" w:cs="Times New Roman"/>
          <w:sz w:val="24"/>
          <w:szCs w:val="24"/>
        </w:rPr>
      </w:pPr>
      <w:r w:rsidRPr="00FD5A33">
        <w:rPr>
          <w:rFonts w:ascii="Times New Roman" w:hAnsi="Times New Roman" w:cs="Times New Roman"/>
          <w:sz w:val="24"/>
          <w:szCs w:val="24"/>
        </w:rPr>
        <w:t>2. Категории потребителей работы:__________________________________________________</w:t>
      </w:r>
    </w:p>
    <w:p w:rsidR="004913B7" w:rsidRPr="00FD5A33" w:rsidRDefault="004913B7" w:rsidP="004913B7">
      <w:pPr>
        <w:rPr>
          <w:rFonts w:ascii="Courier New" w:hAnsi="Courier New" w:cs="Courier New"/>
          <w:sz w:val="24"/>
          <w:szCs w:val="24"/>
        </w:rPr>
      </w:pPr>
      <w:r w:rsidRPr="00FD5A33">
        <w:rPr>
          <w:sz w:val="24"/>
          <w:szCs w:val="24"/>
        </w:rPr>
        <w:t>_________________________________________________________________________________</w:t>
      </w:r>
    </w:p>
    <w:p w:rsidR="004913B7" w:rsidRPr="00FD5A33" w:rsidRDefault="004913B7" w:rsidP="004913B7">
      <w:pPr>
        <w:pStyle w:val="ConsPlusNonformat"/>
        <w:jc w:val="both"/>
        <w:rPr>
          <w:rFonts w:ascii="Times New Roman" w:hAnsi="Times New Roman" w:cs="Times New Roman"/>
          <w:sz w:val="24"/>
          <w:szCs w:val="24"/>
        </w:rPr>
      </w:pPr>
      <w:r w:rsidRPr="00FD5A33">
        <w:rPr>
          <w:rFonts w:ascii="Times New Roman" w:hAnsi="Times New Roman" w:cs="Times New Roman"/>
          <w:sz w:val="24"/>
          <w:szCs w:val="24"/>
        </w:rPr>
        <w:t>_______________________________________________________________________________</w:t>
      </w:r>
    </w:p>
    <w:p w:rsidR="004913B7" w:rsidRPr="00FD5A33" w:rsidRDefault="004913B7" w:rsidP="004913B7">
      <w:pPr>
        <w:jc w:val="both"/>
        <w:rPr>
          <w:sz w:val="24"/>
          <w:szCs w:val="24"/>
        </w:rPr>
      </w:pPr>
      <w:r w:rsidRPr="00FD5A33">
        <w:rPr>
          <w:sz w:val="24"/>
          <w:szCs w:val="24"/>
        </w:rPr>
        <w:t>3.  Сведения  о фактическом достижении показателей, характеризующих объем и (или) качество работы:</w:t>
      </w:r>
    </w:p>
    <w:p w:rsidR="004913B7" w:rsidRPr="00FD5A33" w:rsidRDefault="004913B7" w:rsidP="004913B7">
      <w:pPr>
        <w:jc w:val="both"/>
        <w:rPr>
          <w:sz w:val="24"/>
          <w:szCs w:val="24"/>
        </w:rPr>
      </w:pPr>
      <w:r w:rsidRPr="00FD5A33">
        <w:rPr>
          <w:sz w:val="24"/>
          <w:szCs w:val="24"/>
        </w:rPr>
        <w:t>3.1. Сведения   о  фактическом  достижении  показателей,  характеризующих качество работы на 20__ год и на плановый период 20__ и 20__ годов на 1 _________ 20__ г.:</w:t>
      </w:r>
    </w:p>
    <w:tbl>
      <w:tblPr>
        <w:tblW w:w="151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36"/>
        <w:gridCol w:w="900"/>
        <w:gridCol w:w="900"/>
        <w:gridCol w:w="900"/>
        <w:gridCol w:w="900"/>
        <w:gridCol w:w="1080"/>
        <w:gridCol w:w="900"/>
        <w:gridCol w:w="900"/>
        <w:gridCol w:w="1080"/>
        <w:gridCol w:w="1080"/>
        <w:gridCol w:w="1080"/>
        <w:gridCol w:w="1260"/>
        <w:gridCol w:w="1260"/>
        <w:gridCol w:w="1148"/>
      </w:tblGrid>
      <w:tr w:rsidR="004913B7" w:rsidRPr="00FD5A33" w:rsidTr="004913B7">
        <w:tc>
          <w:tcPr>
            <w:tcW w:w="964"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Уникаль-ный</w:t>
            </w:r>
            <w:proofErr w:type="spellEnd"/>
            <w:r w:rsidRPr="00FD5A33">
              <w:rPr>
                <w:rFonts w:ascii="Times New Roman" w:hAnsi="Times New Roman" w:cs="Times New Roman"/>
                <w:sz w:val="20"/>
              </w:rPr>
              <w:t xml:space="preserve"> номер </w:t>
            </w:r>
            <w:proofErr w:type="spellStart"/>
            <w:r w:rsidRPr="00FD5A33">
              <w:rPr>
                <w:rFonts w:ascii="Times New Roman" w:hAnsi="Times New Roman" w:cs="Times New Roman"/>
                <w:sz w:val="20"/>
              </w:rPr>
              <w:t>реестро</w:t>
            </w:r>
            <w:proofErr w:type="spellEnd"/>
            <w:r w:rsidRPr="00FD5A33">
              <w:rPr>
                <w:rFonts w:ascii="Times New Roman" w:hAnsi="Times New Roman" w:cs="Times New Roman"/>
                <w:sz w:val="20"/>
              </w:rPr>
              <w:t>-</w:t>
            </w:r>
            <w:r w:rsidRPr="00FD5A33">
              <w:rPr>
                <w:rFonts w:ascii="Times New Roman" w:hAnsi="Times New Roman" w:cs="Times New Roman"/>
                <w:sz w:val="20"/>
              </w:rPr>
              <w:lastRenderedPageBreak/>
              <w:t>вой записи</w:t>
            </w:r>
            <w:proofErr w:type="gramStart"/>
            <w:r w:rsidRPr="00FD5A33">
              <w:rPr>
                <w:rFonts w:ascii="Times New Roman" w:hAnsi="Times New Roman" w:cs="Times New Roman"/>
                <w:sz w:val="20"/>
                <w:vertAlign w:val="superscript"/>
              </w:rPr>
              <w:t>2</w:t>
            </w:r>
            <w:proofErr w:type="gramEnd"/>
            <w:r w:rsidRPr="00FD5A33">
              <w:rPr>
                <w:rFonts w:ascii="Times New Roman" w:hAnsi="Times New Roman" w:cs="Times New Roman"/>
                <w:sz w:val="20"/>
              </w:rPr>
              <w:t xml:space="preserve"> </w:t>
            </w:r>
          </w:p>
        </w:tc>
        <w:tc>
          <w:tcPr>
            <w:tcW w:w="2636" w:type="dxa"/>
            <w:gridSpan w:val="3"/>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Показатель, характеризующий содержание работы</w:t>
            </w:r>
          </w:p>
        </w:tc>
        <w:tc>
          <w:tcPr>
            <w:tcW w:w="1800" w:type="dxa"/>
            <w:gridSpan w:val="2"/>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характеризующий условия (формы)</w:t>
            </w:r>
          </w:p>
        </w:tc>
        <w:tc>
          <w:tcPr>
            <w:tcW w:w="9788" w:type="dxa"/>
            <w:gridSpan w:val="9"/>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качества работы</w:t>
            </w:r>
          </w:p>
        </w:tc>
      </w:tr>
      <w:tr w:rsidR="004913B7" w:rsidRPr="00FD5A33" w:rsidTr="004913B7">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2636" w:type="dxa"/>
            <w:gridSpan w:val="3"/>
            <w:vMerge/>
          </w:tcPr>
          <w:p w:rsidR="004913B7" w:rsidRPr="00FD5A33" w:rsidRDefault="004913B7" w:rsidP="004913B7">
            <w:pPr>
              <w:pStyle w:val="ConsPlusNormal"/>
              <w:ind w:firstLine="540"/>
              <w:jc w:val="both"/>
              <w:rPr>
                <w:rFonts w:ascii="Times New Roman" w:hAnsi="Times New Roman" w:cs="Times New Roman"/>
                <w:sz w:val="20"/>
              </w:rPr>
            </w:pPr>
          </w:p>
        </w:tc>
        <w:tc>
          <w:tcPr>
            <w:tcW w:w="1800" w:type="dxa"/>
            <w:gridSpan w:val="2"/>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наимено-вание</w:t>
            </w:r>
            <w:proofErr w:type="spellEnd"/>
            <w:r w:rsidRPr="00FD5A33">
              <w:rPr>
                <w:rFonts w:ascii="Times New Roman" w:hAnsi="Times New Roman" w:cs="Times New Roman"/>
                <w:sz w:val="20"/>
              </w:rPr>
              <w:t xml:space="preserve"> показателя</w:t>
            </w:r>
            <w:proofErr w:type="gramStart"/>
            <w:r w:rsidRPr="00FD5A33">
              <w:rPr>
                <w:rFonts w:ascii="Times New Roman" w:hAnsi="Times New Roman" w:cs="Times New Roman"/>
                <w:sz w:val="20"/>
                <w:vertAlign w:val="superscript"/>
              </w:rPr>
              <w:lastRenderedPageBreak/>
              <w:t>2</w:t>
            </w:r>
            <w:proofErr w:type="gramEnd"/>
          </w:p>
        </w:tc>
        <w:tc>
          <w:tcPr>
            <w:tcW w:w="1800" w:type="dxa"/>
            <w:gridSpan w:val="2"/>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единица измерения</w:t>
            </w:r>
          </w:p>
        </w:tc>
        <w:tc>
          <w:tcPr>
            <w:tcW w:w="3240" w:type="dxa"/>
            <w:gridSpan w:val="3"/>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значение</w:t>
            </w:r>
          </w:p>
        </w:tc>
        <w:tc>
          <w:tcPr>
            <w:tcW w:w="126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допустимое (возможное) отклонение</w:t>
            </w:r>
            <w:r w:rsidRPr="00FD5A33">
              <w:rPr>
                <w:rFonts w:ascii="Times New Roman" w:hAnsi="Times New Roman" w:cs="Times New Roman"/>
                <w:sz w:val="20"/>
                <w:vertAlign w:val="superscript"/>
              </w:rPr>
              <w:t>5</w:t>
            </w:r>
          </w:p>
        </w:tc>
        <w:tc>
          <w:tcPr>
            <w:tcW w:w="126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отклонение, превышаю-</w:t>
            </w:r>
            <w:proofErr w:type="spellStart"/>
            <w:r w:rsidRPr="00FD5A33">
              <w:rPr>
                <w:rFonts w:ascii="Times New Roman" w:hAnsi="Times New Roman" w:cs="Times New Roman"/>
                <w:sz w:val="20"/>
              </w:rPr>
              <w:t>щее</w:t>
            </w:r>
            <w:proofErr w:type="spellEnd"/>
            <w:r w:rsidRPr="00FD5A33">
              <w:rPr>
                <w:rFonts w:ascii="Times New Roman" w:hAnsi="Times New Roman" w:cs="Times New Roman"/>
                <w:sz w:val="20"/>
              </w:rPr>
              <w:t xml:space="preserve"> </w:t>
            </w:r>
            <w:r w:rsidRPr="00FD5A33">
              <w:rPr>
                <w:rFonts w:ascii="Times New Roman" w:hAnsi="Times New Roman" w:cs="Times New Roman"/>
                <w:sz w:val="20"/>
              </w:rPr>
              <w:lastRenderedPageBreak/>
              <w:t>допустимое (возможное) отклонение</w:t>
            </w:r>
            <w:proofErr w:type="gramStart"/>
            <w:r w:rsidRPr="00FD5A33">
              <w:rPr>
                <w:rFonts w:ascii="Times New Roman" w:hAnsi="Times New Roman" w:cs="Times New Roman"/>
                <w:sz w:val="20"/>
                <w:vertAlign w:val="superscript"/>
              </w:rPr>
              <w:t>6</w:t>
            </w:r>
            <w:proofErr w:type="gramEnd"/>
          </w:p>
        </w:tc>
        <w:tc>
          <w:tcPr>
            <w:tcW w:w="1148"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причина отклонения</w:t>
            </w:r>
          </w:p>
        </w:tc>
      </w:tr>
      <w:tr w:rsidR="004913B7" w:rsidRPr="00FD5A33" w:rsidTr="004913B7">
        <w:trPr>
          <w:trHeight w:val="253"/>
        </w:trPr>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2636" w:type="dxa"/>
            <w:gridSpan w:val="3"/>
            <w:vMerge/>
          </w:tcPr>
          <w:p w:rsidR="004913B7" w:rsidRPr="00FD5A33" w:rsidRDefault="004913B7" w:rsidP="004913B7">
            <w:pPr>
              <w:pStyle w:val="ConsPlusNormal"/>
              <w:ind w:firstLine="540"/>
              <w:jc w:val="both"/>
              <w:rPr>
                <w:rFonts w:ascii="Times New Roman" w:hAnsi="Times New Roman" w:cs="Times New Roman"/>
                <w:sz w:val="20"/>
              </w:rPr>
            </w:pPr>
          </w:p>
        </w:tc>
        <w:tc>
          <w:tcPr>
            <w:tcW w:w="1800" w:type="dxa"/>
            <w:gridSpan w:val="2"/>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наиме-</w:t>
            </w:r>
            <w:r w:rsidRPr="00FD5A33">
              <w:rPr>
                <w:rFonts w:ascii="Times New Roman" w:hAnsi="Times New Roman" w:cs="Times New Roman"/>
                <w:sz w:val="20"/>
              </w:rPr>
              <w:lastRenderedPageBreak/>
              <w:t>нование</w:t>
            </w:r>
            <w:r w:rsidRPr="00FD5A33">
              <w:rPr>
                <w:rFonts w:ascii="Times New Roman" w:hAnsi="Times New Roman" w:cs="Times New Roman"/>
                <w:sz w:val="20"/>
                <w:vertAlign w:val="superscript"/>
              </w:rPr>
              <w:t>2</w:t>
            </w: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 xml:space="preserve">код по </w:t>
            </w:r>
            <w:r w:rsidRPr="00FD5A33">
              <w:rPr>
                <w:rFonts w:ascii="Times New Roman" w:hAnsi="Times New Roman" w:cs="Times New Roman"/>
                <w:sz w:val="20"/>
              </w:rPr>
              <w:lastRenderedPageBreak/>
              <w:t>ОКЕИ</w:t>
            </w:r>
            <w:proofErr w:type="gramStart"/>
            <w:r w:rsidRPr="00FD5A33">
              <w:rPr>
                <w:rFonts w:ascii="Times New Roman" w:hAnsi="Times New Roman" w:cs="Times New Roman"/>
                <w:sz w:val="20"/>
                <w:vertAlign w:val="superscript"/>
              </w:rPr>
              <w:t>2</w:t>
            </w:r>
            <w:proofErr w:type="gramEnd"/>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lastRenderedPageBreak/>
              <w:t>утвержде</w:t>
            </w:r>
            <w:proofErr w:type="spellEnd"/>
            <w:r w:rsidRPr="00FD5A33">
              <w:rPr>
                <w:rFonts w:ascii="Times New Roman" w:hAnsi="Times New Roman" w:cs="Times New Roman"/>
                <w:sz w:val="20"/>
              </w:rPr>
              <w:t>-</w:t>
            </w:r>
            <w:r w:rsidRPr="00FD5A33">
              <w:rPr>
                <w:rFonts w:ascii="Times New Roman" w:hAnsi="Times New Roman" w:cs="Times New Roman"/>
                <w:sz w:val="20"/>
              </w:rPr>
              <w:lastRenderedPageBreak/>
              <w:t xml:space="preserve">но в </w:t>
            </w:r>
            <w:proofErr w:type="spellStart"/>
            <w:r w:rsidRPr="00FD5A33">
              <w:rPr>
                <w:rFonts w:ascii="Times New Roman" w:hAnsi="Times New Roman" w:cs="Times New Roman"/>
                <w:sz w:val="20"/>
              </w:rPr>
              <w:t>государст</w:t>
            </w:r>
            <w:proofErr w:type="spellEnd"/>
            <w:r w:rsidRPr="00FD5A33">
              <w:rPr>
                <w:rFonts w:ascii="Times New Roman" w:hAnsi="Times New Roman" w:cs="Times New Roman"/>
                <w:sz w:val="20"/>
              </w:rPr>
              <w:t>-венном задании на год</w:t>
            </w:r>
            <w:proofErr w:type="gramStart"/>
            <w:r w:rsidRPr="00FD5A33">
              <w:rPr>
                <w:rFonts w:ascii="Times New Roman" w:hAnsi="Times New Roman" w:cs="Times New Roman"/>
                <w:sz w:val="20"/>
                <w:vertAlign w:val="superscript"/>
              </w:rPr>
              <w:t>2</w:t>
            </w:r>
            <w:proofErr w:type="gramEnd"/>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lastRenderedPageBreak/>
              <w:t>утвержде</w:t>
            </w:r>
            <w:proofErr w:type="spellEnd"/>
            <w:r w:rsidRPr="00FD5A33">
              <w:rPr>
                <w:rFonts w:ascii="Times New Roman" w:hAnsi="Times New Roman" w:cs="Times New Roman"/>
                <w:sz w:val="20"/>
              </w:rPr>
              <w:t>-</w:t>
            </w:r>
            <w:r w:rsidRPr="00FD5A33">
              <w:rPr>
                <w:rFonts w:ascii="Times New Roman" w:hAnsi="Times New Roman" w:cs="Times New Roman"/>
                <w:sz w:val="20"/>
              </w:rPr>
              <w:lastRenderedPageBreak/>
              <w:t xml:space="preserve">но в </w:t>
            </w:r>
            <w:proofErr w:type="spellStart"/>
            <w:r w:rsidRPr="00FD5A33">
              <w:rPr>
                <w:rFonts w:ascii="Times New Roman" w:hAnsi="Times New Roman" w:cs="Times New Roman"/>
                <w:sz w:val="20"/>
              </w:rPr>
              <w:t>государст</w:t>
            </w:r>
            <w:proofErr w:type="spellEnd"/>
            <w:r w:rsidRPr="00FD5A33">
              <w:rPr>
                <w:rFonts w:ascii="Times New Roman" w:hAnsi="Times New Roman" w:cs="Times New Roman"/>
                <w:sz w:val="20"/>
              </w:rPr>
              <w:t xml:space="preserve">-венном задании на </w:t>
            </w:r>
            <w:proofErr w:type="gramStart"/>
            <w:r w:rsidRPr="00FD5A33">
              <w:rPr>
                <w:rFonts w:ascii="Times New Roman" w:hAnsi="Times New Roman" w:cs="Times New Roman"/>
                <w:sz w:val="20"/>
              </w:rPr>
              <w:t>отчетную</w:t>
            </w:r>
            <w:proofErr w:type="gramEnd"/>
            <w:r w:rsidRPr="00FD5A33">
              <w:rPr>
                <w:rFonts w:ascii="Times New Roman" w:hAnsi="Times New Roman" w:cs="Times New Roman"/>
                <w:sz w:val="20"/>
              </w:rPr>
              <w:t xml:space="preserve"> дату</w:t>
            </w:r>
            <w:r w:rsidRPr="00FD5A33">
              <w:rPr>
                <w:rFonts w:ascii="Times New Roman" w:hAnsi="Times New Roman" w:cs="Times New Roman"/>
                <w:sz w:val="20"/>
                <w:vertAlign w:val="superscript"/>
              </w:rPr>
              <w:t>3</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 xml:space="preserve">исполнено </w:t>
            </w:r>
            <w:r w:rsidRPr="00FD5A33">
              <w:rPr>
                <w:rFonts w:ascii="Times New Roman" w:hAnsi="Times New Roman" w:cs="Times New Roman"/>
                <w:sz w:val="20"/>
              </w:rPr>
              <w:lastRenderedPageBreak/>
              <w:t>на отчетную дату</w:t>
            </w:r>
            <w:proofErr w:type="gramStart"/>
            <w:r w:rsidRPr="00FD5A33">
              <w:rPr>
                <w:rFonts w:ascii="Times New Roman" w:hAnsi="Times New Roman" w:cs="Times New Roman"/>
                <w:sz w:val="20"/>
                <w:vertAlign w:val="superscript"/>
              </w:rPr>
              <w:t>4</w:t>
            </w:r>
            <w:proofErr w:type="gramEnd"/>
          </w:p>
        </w:tc>
        <w:tc>
          <w:tcPr>
            <w:tcW w:w="1260" w:type="dxa"/>
            <w:vMerge/>
          </w:tcPr>
          <w:p w:rsidR="004913B7" w:rsidRPr="00FD5A33" w:rsidRDefault="004913B7" w:rsidP="004913B7">
            <w:pPr>
              <w:pStyle w:val="ConsPlusNormal"/>
              <w:jc w:val="center"/>
              <w:rPr>
                <w:rFonts w:ascii="Times New Roman" w:hAnsi="Times New Roman" w:cs="Times New Roman"/>
                <w:sz w:val="20"/>
              </w:rPr>
            </w:pPr>
          </w:p>
        </w:tc>
        <w:tc>
          <w:tcPr>
            <w:tcW w:w="1260" w:type="dxa"/>
            <w:vMerge/>
          </w:tcPr>
          <w:p w:rsidR="004913B7" w:rsidRPr="00FD5A33" w:rsidRDefault="004913B7" w:rsidP="004913B7">
            <w:pPr>
              <w:pStyle w:val="ConsPlusNormal"/>
              <w:jc w:val="center"/>
              <w:rPr>
                <w:rFonts w:ascii="Times New Roman" w:hAnsi="Times New Roman" w:cs="Times New Roman"/>
                <w:sz w:val="20"/>
              </w:rPr>
            </w:pPr>
          </w:p>
        </w:tc>
        <w:tc>
          <w:tcPr>
            <w:tcW w:w="1148"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836"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1260" w:type="dxa"/>
            <w:vMerge/>
          </w:tcPr>
          <w:p w:rsidR="004913B7" w:rsidRPr="00FD5A33" w:rsidRDefault="004913B7" w:rsidP="004913B7">
            <w:pPr>
              <w:pStyle w:val="ConsPlusNormal"/>
              <w:jc w:val="center"/>
              <w:rPr>
                <w:rFonts w:ascii="Times New Roman" w:hAnsi="Times New Roman" w:cs="Times New Roman"/>
                <w:sz w:val="20"/>
              </w:rPr>
            </w:pPr>
          </w:p>
        </w:tc>
        <w:tc>
          <w:tcPr>
            <w:tcW w:w="1260" w:type="dxa"/>
            <w:vMerge/>
          </w:tcPr>
          <w:p w:rsidR="004913B7" w:rsidRPr="00FD5A33" w:rsidRDefault="004913B7" w:rsidP="004913B7">
            <w:pPr>
              <w:pStyle w:val="ConsPlusNormal"/>
              <w:jc w:val="center"/>
              <w:rPr>
                <w:rFonts w:ascii="Times New Roman" w:hAnsi="Times New Roman" w:cs="Times New Roman"/>
                <w:sz w:val="20"/>
              </w:rPr>
            </w:pPr>
          </w:p>
        </w:tc>
        <w:tc>
          <w:tcPr>
            <w:tcW w:w="1148"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964"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lastRenderedPageBreak/>
              <w:t>1</w:t>
            </w:r>
          </w:p>
        </w:tc>
        <w:tc>
          <w:tcPr>
            <w:tcW w:w="836"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2</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3</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4</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5</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6</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7</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8</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9</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10</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11</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12</w:t>
            </w:r>
          </w:p>
        </w:tc>
        <w:tc>
          <w:tcPr>
            <w:tcW w:w="126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13</w:t>
            </w:r>
          </w:p>
        </w:tc>
        <w:tc>
          <w:tcPr>
            <w:tcW w:w="126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14</w:t>
            </w:r>
          </w:p>
        </w:tc>
        <w:tc>
          <w:tcPr>
            <w:tcW w:w="1148"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15</w:t>
            </w:r>
          </w:p>
        </w:tc>
      </w:tr>
      <w:tr w:rsidR="004913B7" w:rsidRPr="00FD5A33" w:rsidTr="004913B7">
        <w:tc>
          <w:tcPr>
            <w:tcW w:w="964" w:type="dxa"/>
            <w:vMerge w:val="restart"/>
          </w:tcPr>
          <w:p w:rsidR="004913B7" w:rsidRPr="00FD5A33" w:rsidRDefault="004913B7" w:rsidP="004913B7">
            <w:pPr>
              <w:pStyle w:val="ConsPlusNormal"/>
              <w:rPr>
                <w:rFonts w:ascii="Times New Roman" w:hAnsi="Times New Roman" w:cs="Times New Roman"/>
                <w:sz w:val="20"/>
              </w:rPr>
            </w:pPr>
          </w:p>
        </w:tc>
        <w:tc>
          <w:tcPr>
            <w:tcW w:w="836"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148"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836"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148"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964" w:type="dxa"/>
            <w:vMerge w:val="restart"/>
          </w:tcPr>
          <w:p w:rsidR="004913B7" w:rsidRPr="00FD5A33" w:rsidRDefault="004913B7" w:rsidP="004913B7">
            <w:pPr>
              <w:pStyle w:val="ConsPlusNormal"/>
              <w:rPr>
                <w:rFonts w:ascii="Times New Roman" w:hAnsi="Times New Roman" w:cs="Times New Roman"/>
                <w:sz w:val="20"/>
              </w:rPr>
            </w:pPr>
          </w:p>
        </w:tc>
        <w:tc>
          <w:tcPr>
            <w:tcW w:w="836"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148"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836"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148" w:type="dxa"/>
          </w:tcPr>
          <w:p w:rsidR="004913B7" w:rsidRPr="00FD5A33" w:rsidRDefault="004913B7" w:rsidP="004913B7">
            <w:pPr>
              <w:pStyle w:val="ConsPlusNormal"/>
              <w:rPr>
                <w:rFonts w:ascii="Times New Roman" w:hAnsi="Times New Roman" w:cs="Times New Roman"/>
                <w:sz w:val="20"/>
              </w:rPr>
            </w:pPr>
          </w:p>
        </w:tc>
      </w:tr>
    </w:tbl>
    <w:p w:rsidR="004913B7" w:rsidRPr="00FD5A33" w:rsidRDefault="004913B7" w:rsidP="004913B7">
      <w:pPr>
        <w:jc w:val="both"/>
        <w:rPr>
          <w:sz w:val="24"/>
          <w:szCs w:val="24"/>
        </w:rPr>
      </w:pPr>
      <w:r w:rsidRPr="00FD5A33">
        <w:rPr>
          <w:sz w:val="24"/>
          <w:szCs w:val="24"/>
        </w:rPr>
        <w:t>3.2.  Сведения  о фактическом достижении показателей, характеризующих объем работы:</w:t>
      </w:r>
    </w:p>
    <w:tbl>
      <w:tblPr>
        <w:tblW w:w="151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36"/>
        <w:gridCol w:w="900"/>
        <w:gridCol w:w="900"/>
        <w:gridCol w:w="900"/>
        <w:gridCol w:w="900"/>
        <w:gridCol w:w="900"/>
        <w:gridCol w:w="900"/>
        <w:gridCol w:w="720"/>
        <w:gridCol w:w="900"/>
        <w:gridCol w:w="900"/>
        <w:gridCol w:w="900"/>
        <w:gridCol w:w="1080"/>
        <w:gridCol w:w="968"/>
        <w:gridCol w:w="1260"/>
        <w:gridCol w:w="1260"/>
      </w:tblGrid>
      <w:tr w:rsidR="004913B7" w:rsidRPr="00FD5A33" w:rsidTr="004913B7">
        <w:tc>
          <w:tcPr>
            <w:tcW w:w="964"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Уникаль-ный</w:t>
            </w:r>
            <w:proofErr w:type="spellEnd"/>
            <w:proofErr w:type="gramEnd"/>
            <w:r w:rsidRPr="00FD5A33">
              <w:rPr>
                <w:rFonts w:ascii="Times New Roman" w:hAnsi="Times New Roman" w:cs="Times New Roman"/>
                <w:sz w:val="20"/>
              </w:rPr>
              <w:t xml:space="preserve"> номер </w:t>
            </w:r>
            <w:proofErr w:type="spellStart"/>
            <w:r w:rsidRPr="00FD5A33">
              <w:rPr>
                <w:rFonts w:ascii="Times New Roman" w:hAnsi="Times New Roman" w:cs="Times New Roman"/>
                <w:sz w:val="20"/>
              </w:rPr>
              <w:t>реестро</w:t>
            </w:r>
            <w:proofErr w:type="spellEnd"/>
            <w:r w:rsidRPr="00FD5A33">
              <w:rPr>
                <w:rFonts w:ascii="Times New Roman" w:hAnsi="Times New Roman" w:cs="Times New Roman"/>
                <w:sz w:val="20"/>
              </w:rPr>
              <w:t xml:space="preserve">-вой записи </w:t>
            </w:r>
            <w:r w:rsidRPr="00FD5A33">
              <w:rPr>
                <w:rFonts w:ascii="Times New Roman" w:hAnsi="Times New Roman" w:cs="Times New Roman"/>
                <w:sz w:val="20"/>
                <w:vertAlign w:val="superscript"/>
              </w:rPr>
              <w:t>2</w:t>
            </w:r>
          </w:p>
        </w:tc>
        <w:tc>
          <w:tcPr>
            <w:tcW w:w="2636" w:type="dxa"/>
            <w:gridSpan w:val="3"/>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характеризующий содержание работы</w:t>
            </w:r>
          </w:p>
        </w:tc>
        <w:tc>
          <w:tcPr>
            <w:tcW w:w="1800" w:type="dxa"/>
            <w:gridSpan w:val="2"/>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характеризующий условия (формы)</w:t>
            </w:r>
          </w:p>
        </w:tc>
        <w:tc>
          <w:tcPr>
            <w:tcW w:w="8528" w:type="dxa"/>
            <w:gridSpan w:val="9"/>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Показатель объема работы</w:t>
            </w:r>
          </w:p>
        </w:tc>
        <w:tc>
          <w:tcPr>
            <w:tcW w:w="126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Размер платы</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 xml:space="preserve"> (цена, тариф)</w:t>
            </w:r>
          </w:p>
        </w:tc>
      </w:tr>
      <w:tr w:rsidR="004913B7" w:rsidRPr="00FD5A33" w:rsidTr="004913B7">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2636" w:type="dxa"/>
            <w:gridSpan w:val="3"/>
            <w:vMerge/>
          </w:tcPr>
          <w:p w:rsidR="004913B7" w:rsidRPr="00FD5A33" w:rsidRDefault="004913B7" w:rsidP="004913B7">
            <w:pPr>
              <w:pStyle w:val="ConsPlusNormal"/>
              <w:ind w:firstLine="540"/>
              <w:jc w:val="both"/>
              <w:rPr>
                <w:rFonts w:ascii="Times New Roman" w:hAnsi="Times New Roman" w:cs="Times New Roman"/>
                <w:sz w:val="20"/>
              </w:rPr>
            </w:pPr>
          </w:p>
        </w:tc>
        <w:tc>
          <w:tcPr>
            <w:tcW w:w="1800" w:type="dxa"/>
            <w:gridSpan w:val="2"/>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p>
        </w:tc>
        <w:tc>
          <w:tcPr>
            <w:tcW w:w="1620" w:type="dxa"/>
            <w:gridSpan w:val="2"/>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единица измерения</w:t>
            </w:r>
          </w:p>
        </w:tc>
        <w:tc>
          <w:tcPr>
            <w:tcW w:w="2700" w:type="dxa"/>
            <w:gridSpan w:val="3"/>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значение</w:t>
            </w:r>
          </w:p>
        </w:tc>
        <w:tc>
          <w:tcPr>
            <w:tcW w:w="1080" w:type="dxa"/>
            <w:vMerge w:val="restart"/>
          </w:tcPr>
          <w:p w:rsidR="004913B7" w:rsidRPr="00FD5A33" w:rsidRDefault="004913B7" w:rsidP="004913B7">
            <w:pPr>
              <w:pStyle w:val="ConsPlusNormal"/>
              <w:jc w:val="center"/>
              <w:rPr>
                <w:rFonts w:ascii="Times New Roman" w:hAnsi="Times New Roman" w:cs="Times New Roman"/>
                <w:sz w:val="20"/>
              </w:rPr>
            </w:pPr>
            <w:proofErr w:type="gramStart"/>
            <w:r w:rsidRPr="00FD5A33">
              <w:rPr>
                <w:rFonts w:ascii="Times New Roman" w:hAnsi="Times New Roman" w:cs="Times New Roman"/>
                <w:sz w:val="20"/>
              </w:rPr>
              <w:t>допусти-мое</w:t>
            </w:r>
            <w:proofErr w:type="gramEnd"/>
            <w:r w:rsidRPr="00FD5A33">
              <w:rPr>
                <w:rFonts w:ascii="Times New Roman" w:hAnsi="Times New Roman" w:cs="Times New Roman"/>
                <w:sz w:val="20"/>
              </w:rPr>
              <w:t xml:space="preserve"> (</w:t>
            </w:r>
            <w:proofErr w:type="spellStart"/>
            <w:r w:rsidRPr="00FD5A33">
              <w:rPr>
                <w:rFonts w:ascii="Times New Roman" w:hAnsi="Times New Roman" w:cs="Times New Roman"/>
                <w:sz w:val="20"/>
              </w:rPr>
              <w:t>возмож-ное</w:t>
            </w:r>
            <w:proofErr w:type="spellEnd"/>
            <w:r w:rsidRPr="00FD5A33">
              <w:rPr>
                <w:rFonts w:ascii="Times New Roman" w:hAnsi="Times New Roman" w:cs="Times New Roman"/>
                <w:sz w:val="20"/>
              </w:rPr>
              <w:t>) отклоне-ние</w:t>
            </w:r>
            <w:r w:rsidRPr="00FD5A33">
              <w:rPr>
                <w:rFonts w:ascii="Times New Roman" w:hAnsi="Times New Roman" w:cs="Times New Roman"/>
                <w:sz w:val="20"/>
                <w:vertAlign w:val="superscript"/>
              </w:rPr>
              <w:t>5</w:t>
            </w:r>
          </w:p>
        </w:tc>
        <w:tc>
          <w:tcPr>
            <w:tcW w:w="968" w:type="dxa"/>
            <w:vMerge w:val="restart"/>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отклоне-ние</w:t>
            </w:r>
            <w:proofErr w:type="spellEnd"/>
            <w:proofErr w:type="gramEnd"/>
            <w:r w:rsidRPr="00FD5A33">
              <w:rPr>
                <w:rFonts w:ascii="Times New Roman" w:hAnsi="Times New Roman" w:cs="Times New Roman"/>
                <w:sz w:val="20"/>
              </w:rPr>
              <w:t xml:space="preserve">, </w:t>
            </w:r>
            <w:proofErr w:type="spellStart"/>
            <w:r w:rsidRPr="00FD5A33">
              <w:rPr>
                <w:rFonts w:ascii="Times New Roman" w:hAnsi="Times New Roman" w:cs="Times New Roman"/>
                <w:sz w:val="20"/>
              </w:rPr>
              <w:t>превы-шающее</w:t>
            </w:r>
            <w:proofErr w:type="spellEnd"/>
            <w:r w:rsidRPr="00FD5A33">
              <w:rPr>
                <w:rFonts w:ascii="Times New Roman" w:hAnsi="Times New Roman" w:cs="Times New Roman"/>
                <w:sz w:val="20"/>
              </w:rPr>
              <w:t xml:space="preserve"> допусти-мое (</w:t>
            </w:r>
            <w:proofErr w:type="spellStart"/>
            <w:r w:rsidRPr="00FD5A33">
              <w:rPr>
                <w:rFonts w:ascii="Times New Roman" w:hAnsi="Times New Roman" w:cs="Times New Roman"/>
                <w:sz w:val="20"/>
              </w:rPr>
              <w:t>возмож-ное</w:t>
            </w:r>
            <w:proofErr w:type="spellEnd"/>
            <w:r w:rsidRPr="00FD5A33">
              <w:rPr>
                <w:rFonts w:ascii="Times New Roman" w:hAnsi="Times New Roman" w:cs="Times New Roman"/>
                <w:sz w:val="20"/>
              </w:rPr>
              <w:t>) отклоне-ние</w:t>
            </w:r>
            <w:r w:rsidRPr="00FD5A33">
              <w:rPr>
                <w:rFonts w:ascii="Times New Roman" w:hAnsi="Times New Roman" w:cs="Times New Roman"/>
                <w:sz w:val="20"/>
                <w:vertAlign w:val="superscript"/>
              </w:rPr>
              <w:t>6</w:t>
            </w:r>
          </w:p>
        </w:tc>
        <w:tc>
          <w:tcPr>
            <w:tcW w:w="1260" w:type="dxa"/>
            <w:vMerge w:val="restart"/>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причина отклонения</w:t>
            </w:r>
          </w:p>
        </w:tc>
        <w:tc>
          <w:tcPr>
            <w:tcW w:w="1260"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836"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_______</w:t>
            </w:r>
          </w:p>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w:t>
            </w:r>
            <w:proofErr w:type="spellStart"/>
            <w:proofErr w:type="gramStart"/>
            <w:r w:rsidRPr="00FD5A33">
              <w:rPr>
                <w:rFonts w:ascii="Times New Roman" w:hAnsi="Times New Roman" w:cs="Times New Roman"/>
                <w:sz w:val="20"/>
              </w:rPr>
              <w:t>наиме-нование</w:t>
            </w:r>
            <w:proofErr w:type="spellEnd"/>
            <w:proofErr w:type="gramEnd"/>
            <w:r w:rsidRPr="00FD5A33">
              <w:rPr>
                <w:rFonts w:ascii="Times New Roman" w:hAnsi="Times New Roman" w:cs="Times New Roman"/>
                <w:sz w:val="20"/>
              </w:rPr>
              <w:t xml:space="preserve"> показа-теля</w:t>
            </w:r>
            <w:r w:rsidRPr="00FD5A33">
              <w:rPr>
                <w:rFonts w:ascii="Times New Roman" w:hAnsi="Times New Roman" w:cs="Times New Roman"/>
                <w:sz w:val="20"/>
                <w:vertAlign w:val="superscript"/>
              </w:rPr>
              <w:t>2</w:t>
            </w:r>
            <w:r w:rsidRPr="00FD5A33">
              <w:rPr>
                <w:rFonts w:ascii="Times New Roman" w:hAnsi="Times New Roman" w:cs="Times New Roman"/>
                <w:sz w:val="20"/>
              </w:rPr>
              <w:t>)</w:t>
            </w:r>
          </w:p>
        </w:tc>
        <w:tc>
          <w:tcPr>
            <w:tcW w:w="900" w:type="dxa"/>
            <w:vMerge/>
          </w:tcPr>
          <w:p w:rsidR="004913B7" w:rsidRPr="00FD5A33" w:rsidRDefault="004913B7" w:rsidP="004913B7">
            <w:pPr>
              <w:pStyle w:val="ConsPlusNormal"/>
              <w:jc w:val="center"/>
              <w:rPr>
                <w:rFonts w:ascii="Times New Roman" w:hAnsi="Times New Roman" w:cs="Times New Roman"/>
                <w:sz w:val="20"/>
              </w:rPr>
            </w:pP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наиме-нование</w:t>
            </w:r>
            <w:r w:rsidRPr="00FD5A33">
              <w:rPr>
                <w:rFonts w:ascii="Times New Roman" w:hAnsi="Times New Roman" w:cs="Times New Roman"/>
                <w:sz w:val="20"/>
                <w:vertAlign w:val="superscript"/>
              </w:rPr>
              <w:t>2</w:t>
            </w:r>
          </w:p>
        </w:tc>
        <w:tc>
          <w:tcPr>
            <w:tcW w:w="72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код по ОКЕИ</w:t>
            </w:r>
            <w:proofErr w:type="gramStart"/>
            <w:r w:rsidRPr="00FD5A33">
              <w:rPr>
                <w:rFonts w:ascii="Times New Roman" w:hAnsi="Times New Roman" w:cs="Times New Roman"/>
                <w:sz w:val="20"/>
                <w:vertAlign w:val="superscript"/>
              </w:rPr>
              <w:t>2</w:t>
            </w:r>
            <w:proofErr w:type="gramEnd"/>
          </w:p>
        </w:tc>
        <w:tc>
          <w:tcPr>
            <w:tcW w:w="900" w:type="dxa"/>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утверж-дено</w:t>
            </w:r>
            <w:proofErr w:type="spellEnd"/>
            <w:r w:rsidRPr="00FD5A33">
              <w:rPr>
                <w:rFonts w:ascii="Times New Roman" w:hAnsi="Times New Roman" w:cs="Times New Roman"/>
                <w:sz w:val="20"/>
              </w:rPr>
              <w:t xml:space="preserve"> в </w:t>
            </w:r>
            <w:proofErr w:type="spellStart"/>
            <w:r w:rsidRPr="00FD5A33">
              <w:rPr>
                <w:rFonts w:ascii="Times New Roman" w:hAnsi="Times New Roman" w:cs="Times New Roman"/>
                <w:sz w:val="20"/>
              </w:rPr>
              <w:t>государ</w:t>
            </w:r>
            <w:proofErr w:type="spellEnd"/>
            <w:r w:rsidRPr="00FD5A33">
              <w:rPr>
                <w:rFonts w:ascii="Times New Roman" w:hAnsi="Times New Roman" w:cs="Times New Roman"/>
                <w:sz w:val="20"/>
              </w:rPr>
              <w:t>-</w:t>
            </w:r>
            <w:proofErr w:type="spellStart"/>
            <w:r w:rsidRPr="00FD5A33">
              <w:rPr>
                <w:rFonts w:ascii="Times New Roman" w:hAnsi="Times New Roman" w:cs="Times New Roman"/>
                <w:sz w:val="20"/>
              </w:rPr>
              <w:t>ствен</w:t>
            </w:r>
            <w:proofErr w:type="spellEnd"/>
            <w:r w:rsidRPr="00FD5A33">
              <w:rPr>
                <w:rFonts w:ascii="Times New Roman" w:hAnsi="Times New Roman" w:cs="Times New Roman"/>
                <w:sz w:val="20"/>
              </w:rPr>
              <w:t>-ном задании на год</w:t>
            </w:r>
            <w:proofErr w:type="gramStart"/>
            <w:r w:rsidRPr="00FD5A33">
              <w:rPr>
                <w:rFonts w:ascii="Times New Roman" w:hAnsi="Times New Roman" w:cs="Times New Roman"/>
                <w:sz w:val="20"/>
                <w:vertAlign w:val="superscript"/>
              </w:rPr>
              <w:t>2</w:t>
            </w:r>
            <w:proofErr w:type="gramEnd"/>
          </w:p>
        </w:tc>
        <w:tc>
          <w:tcPr>
            <w:tcW w:w="900" w:type="dxa"/>
          </w:tcPr>
          <w:p w:rsidR="004913B7" w:rsidRPr="00FD5A33" w:rsidRDefault="004913B7" w:rsidP="004913B7">
            <w:pPr>
              <w:pStyle w:val="ConsPlusNormal"/>
              <w:jc w:val="center"/>
              <w:rPr>
                <w:rFonts w:ascii="Times New Roman" w:hAnsi="Times New Roman" w:cs="Times New Roman"/>
                <w:sz w:val="20"/>
              </w:rPr>
            </w:pPr>
            <w:proofErr w:type="spellStart"/>
            <w:proofErr w:type="gramStart"/>
            <w:r w:rsidRPr="00FD5A33">
              <w:rPr>
                <w:rFonts w:ascii="Times New Roman" w:hAnsi="Times New Roman" w:cs="Times New Roman"/>
                <w:sz w:val="20"/>
              </w:rPr>
              <w:t>утверж-дено</w:t>
            </w:r>
            <w:proofErr w:type="spellEnd"/>
            <w:proofErr w:type="gramEnd"/>
            <w:r w:rsidRPr="00FD5A33">
              <w:rPr>
                <w:rFonts w:ascii="Times New Roman" w:hAnsi="Times New Roman" w:cs="Times New Roman"/>
                <w:sz w:val="20"/>
              </w:rPr>
              <w:t xml:space="preserve"> в </w:t>
            </w:r>
            <w:proofErr w:type="spellStart"/>
            <w:r w:rsidRPr="00FD5A33">
              <w:rPr>
                <w:rFonts w:ascii="Times New Roman" w:hAnsi="Times New Roman" w:cs="Times New Roman"/>
                <w:sz w:val="20"/>
              </w:rPr>
              <w:t>государ</w:t>
            </w:r>
            <w:proofErr w:type="spellEnd"/>
            <w:r w:rsidRPr="00FD5A33">
              <w:rPr>
                <w:rFonts w:ascii="Times New Roman" w:hAnsi="Times New Roman" w:cs="Times New Roman"/>
                <w:sz w:val="20"/>
              </w:rPr>
              <w:t>-</w:t>
            </w:r>
            <w:proofErr w:type="spellStart"/>
            <w:r w:rsidRPr="00FD5A33">
              <w:rPr>
                <w:rFonts w:ascii="Times New Roman" w:hAnsi="Times New Roman" w:cs="Times New Roman"/>
                <w:sz w:val="20"/>
              </w:rPr>
              <w:t>ствен</w:t>
            </w:r>
            <w:proofErr w:type="spellEnd"/>
            <w:r w:rsidRPr="00FD5A33">
              <w:rPr>
                <w:rFonts w:ascii="Times New Roman" w:hAnsi="Times New Roman" w:cs="Times New Roman"/>
                <w:sz w:val="20"/>
              </w:rPr>
              <w:t>-ном задании на отчет-</w:t>
            </w:r>
            <w:proofErr w:type="spellStart"/>
            <w:r w:rsidRPr="00FD5A33">
              <w:rPr>
                <w:rFonts w:ascii="Times New Roman" w:hAnsi="Times New Roman" w:cs="Times New Roman"/>
                <w:sz w:val="20"/>
              </w:rPr>
              <w:t>ную</w:t>
            </w:r>
            <w:proofErr w:type="spellEnd"/>
            <w:r w:rsidRPr="00FD5A33">
              <w:rPr>
                <w:rFonts w:ascii="Times New Roman" w:hAnsi="Times New Roman" w:cs="Times New Roman"/>
                <w:sz w:val="20"/>
              </w:rPr>
              <w:t xml:space="preserve"> дату</w:t>
            </w:r>
            <w:r w:rsidRPr="00FD5A33">
              <w:rPr>
                <w:rFonts w:ascii="Times New Roman" w:hAnsi="Times New Roman" w:cs="Times New Roman"/>
                <w:sz w:val="20"/>
                <w:vertAlign w:val="superscript"/>
              </w:rPr>
              <w:t>3</w:t>
            </w:r>
          </w:p>
        </w:tc>
        <w:tc>
          <w:tcPr>
            <w:tcW w:w="900" w:type="dxa"/>
          </w:tcPr>
          <w:p w:rsidR="004913B7" w:rsidRPr="00FD5A33" w:rsidRDefault="004913B7" w:rsidP="004913B7">
            <w:pPr>
              <w:pStyle w:val="ConsPlusNormal"/>
              <w:jc w:val="center"/>
              <w:rPr>
                <w:rFonts w:ascii="Times New Roman" w:hAnsi="Times New Roman" w:cs="Times New Roman"/>
                <w:sz w:val="20"/>
              </w:rPr>
            </w:pPr>
            <w:proofErr w:type="spellStart"/>
            <w:r w:rsidRPr="00FD5A33">
              <w:rPr>
                <w:rFonts w:ascii="Times New Roman" w:hAnsi="Times New Roman" w:cs="Times New Roman"/>
                <w:sz w:val="20"/>
              </w:rPr>
              <w:t>испол-нено</w:t>
            </w:r>
            <w:proofErr w:type="spellEnd"/>
            <w:r w:rsidRPr="00FD5A33">
              <w:rPr>
                <w:rFonts w:ascii="Times New Roman" w:hAnsi="Times New Roman" w:cs="Times New Roman"/>
                <w:sz w:val="20"/>
              </w:rPr>
              <w:t xml:space="preserve"> на отчет-</w:t>
            </w:r>
            <w:proofErr w:type="spellStart"/>
            <w:r w:rsidRPr="00FD5A33">
              <w:rPr>
                <w:rFonts w:ascii="Times New Roman" w:hAnsi="Times New Roman" w:cs="Times New Roman"/>
                <w:sz w:val="20"/>
              </w:rPr>
              <w:t>ную</w:t>
            </w:r>
            <w:proofErr w:type="spellEnd"/>
            <w:r w:rsidRPr="00FD5A33">
              <w:rPr>
                <w:rFonts w:ascii="Times New Roman" w:hAnsi="Times New Roman" w:cs="Times New Roman"/>
                <w:sz w:val="20"/>
              </w:rPr>
              <w:t xml:space="preserve"> дату</w:t>
            </w:r>
            <w:proofErr w:type="gramStart"/>
            <w:r w:rsidRPr="00FD5A33">
              <w:rPr>
                <w:rFonts w:ascii="Times New Roman" w:hAnsi="Times New Roman" w:cs="Times New Roman"/>
                <w:sz w:val="20"/>
                <w:vertAlign w:val="superscript"/>
              </w:rPr>
              <w:t>4</w:t>
            </w:r>
            <w:proofErr w:type="gramEnd"/>
          </w:p>
        </w:tc>
        <w:tc>
          <w:tcPr>
            <w:tcW w:w="1080" w:type="dxa"/>
            <w:vMerge/>
          </w:tcPr>
          <w:p w:rsidR="004913B7" w:rsidRPr="00FD5A33" w:rsidRDefault="004913B7" w:rsidP="004913B7">
            <w:pPr>
              <w:pStyle w:val="ConsPlusNormal"/>
              <w:jc w:val="center"/>
              <w:rPr>
                <w:rFonts w:ascii="Times New Roman" w:hAnsi="Times New Roman" w:cs="Times New Roman"/>
                <w:sz w:val="20"/>
              </w:rPr>
            </w:pPr>
          </w:p>
        </w:tc>
        <w:tc>
          <w:tcPr>
            <w:tcW w:w="968" w:type="dxa"/>
            <w:vMerge/>
          </w:tcPr>
          <w:p w:rsidR="004913B7" w:rsidRPr="00FD5A33" w:rsidRDefault="004913B7" w:rsidP="004913B7">
            <w:pPr>
              <w:pStyle w:val="ConsPlusNormal"/>
              <w:jc w:val="center"/>
              <w:rPr>
                <w:rFonts w:ascii="Times New Roman" w:hAnsi="Times New Roman" w:cs="Times New Roman"/>
                <w:sz w:val="20"/>
              </w:rPr>
            </w:pPr>
          </w:p>
        </w:tc>
        <w:tc>
          <w:tcPr>
            <w:tcW w:w="1260" w:type="dxa"/>
            <w:vMerge/>
          </w:tcPr>
          <w:p w:rsidR="004913B7" w:rsidRPr="00FD5A33" w:rsidRDefault="004913B7" w:rsidP="004913B7">
            <w:pPr>
              <w:pStyle w:val="ConsPlusNormal"/>
              <w:jc w:val="center"/>
              <w:rPr>
                <w:rFonts w:ascii="Times New Roman" w:hAnsi="Times New Roman" w:cs="Times New Roman"/>
                <w:sz w:val="20"/>
              </w:rPr>
            </w:pPr>
          </w:p>
        </w:tc>
        <w:tc>
          <w:tcPr>
            <w:tcW w:w="1260" w:type="dxa"/>
            <w:vMerge/>
          </w:tcPr>
          <w:p w:rsidR="004913B7" w:rsidRPr="00FD5A33" w:rsidRDefault="004913B7" w:rsidP="004913B7">
            <w:pPr>
              <w:pStyle w:val="ConsPlusNormal"/>
              <w:jc w:val="center"/>
              <w:rPr>
                <w:rFonts w:ascii="Times New Roman" w:hAnsi="Times New Roman" w:cs="Times New Roman"/>
                <w:sz w:val="20"/>
              </w:rPr>
            </w:pPr>
          </w:p>
        </w:tc>
      </w:tr>
      <w:tr w:rsidR="004913B7" w:rsidRPr="00FD5A33" w:rsidTr="004913B7">
        <w:tc>
          <w:tcPr>
            <w:tcW w:w="964"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w:t>
            </w:r>
          </w:p>
        </w:tc>
        <w:tc>
          <w:tcPr>
            <w:tcW w:w="836"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2</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3</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4</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5</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6</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7</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8</w:t>
            </w:r>
          </w:p>
        </w:tc>
        <w:tc>
          <w:tcPr>
            <w:tcW w:w="72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9</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10</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11</w:t>
            </w:r>
          </w:p>
        </w:tc>
        <w:tc>
          <w:tcPr>
            <w:tcW w:w="90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12</w:t>
            </w:r>
          </w:p>
        </w:tc>
        <w:tc>
          <w:tcPr>
            <w:tcW w:w="108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13</w:t>
            </w:r>
          </w:p>
        </w:tc>
        <w:tc>
          <w:tcPr>
            <w:tcW w:w="968"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14</w:t>
            </w:r>
          </w:p>
        </w:tc>
        <w:tc>
          <w:tcPr>
            <w:tcW w:w="126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15</w:t>
            </w:r>
          </w:p>
        </w:tc>
        <w:tc>
          <w:tcPr>
            <w:tcW w:w="1260" w:type="dxa"/>
          </w:tcPr>
          <w:p w:rsidR="004913B7" w:rsidRPr="00FD5A33" w:rsidRDefault="004913B7" w:rsidP="004913B7">
            <w:pPr>
              <w:pStyle w:val="ConsPlusNormal"/>
              <w:jc w:val="center"/>
              <w:rPr>
                <w:rFonts w:ascii="Times New Roman" w:hAnsi="Times New Roman" w:cs="Times New Roman"/>
                <w:sz w:val="20"/>
              </w:rPr>
            </w:pPr>
            <w:r w:rsidRPr="00FD5A33">
              <w:rPr>
                <w:rFonts w:ascii="Times New Roman" w:hAnsi="Times New Roman" w:cs="Times New Roman"/>
                <w:sz w:val="20"/>
              </w:rPr>
              <w:t>16</w:t>
            </w:r>
          </w:p>
        </w:tc>
      </w:tr>
      <w:tr w:rsidR="004913B7" w:rsidRPr="00FD5A33" w:rsidTr="004913B7">
        <w:tc>
          <w:tcPr>
            <w:tcW w:w="964" w:type="dxa"/>
            <w:vMerge w:val="restart"/>
          </w:tcPr>
          <w:p w:rsidR="004913B7" w:rsidRPr="00FD5A33" w:rsidRDefault="004913B7" w:rsidP="004913B7">
            <w:pPr>
              <w:pStyle w:val="ConsPlusNormal"/>
              <w:rPr>
                <w:rFonts w:ascii="Times New Roman" w:hAnsi="Times New Roman" w:cs="Times New Roman"/>
                <w:sz w:val="20"/>
              </w:rPr>
            </w:pPr>
          </w:p>
        </w:tc>
        <w:tc>
          <w:tcPr>
            <w:tcW w:w="836"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vMerge w:val="restart"/>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72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68"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964"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836"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vMerge/>
          </w:tcPr>
          <w:p w:rsidR="004913B7" w:rsidRPr="00FD5A33" w:rsidRDefault="004913B7" w:rsidP="004913B7">
            <w:pPr>
              <w:pStyle w:val="ConsPlusNormal"/>
              <w:ind w:firstLine="540"/>
              <w:jc w:val="both"/>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72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68"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r>
      <w:tr w:rsidR="004913B7" w:rsidRPr="00FD5A33" w:rsidTr="004913B7">
        <w:tc>
          <w:tcPr>
            <w:tcW w:w="964" w:type="dxa"/>
          </w:tcPr>
          <w:p w:rsidR="004913B7" w:rsidRPr="00FD5A33" w:rsidRDefault="004913B7" w:rsidP="004913B7">
            <w:pPr>
              <w:pStyle w:val="ConsPlusNormal"/>
              <w:rPr>
                <w:rFonts w:ascii="Times New Roman" w:hAnsi="Times New Roman" w:cs="Times New Roman"/>
                <w:sz w:val="20"/>
              </w:rPr>
            </w:pPr>
          </w:p>
        </w:tc>
        <w:tc>
          <w:tcPr>
            <w:tcW w:w="836"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72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900" w:type="dxa"/>
          </w:tcPr>
          <w:p w:rsidR="004913B7" w:rsidRPr="00FD5A33" w:rsidRDefault="004913B7" w:rsidP="004913B7">
            <w:pPr>
              <w:pStyle w:val="ConsPlusNormal"/>
              <w:rPr>
                <w:rFonts w:ascii="Times New Roman" w:hAnsi="Times New Roman" w:cs="Times New Roman"/>
                <w:sz w:val="20"/>
              </w:rPr>
            </w:pPr>
          </w:p>
        </w:tc>
        <w:tc>
          <w:tcPr>
            <w:tcW w:w="1080" w:type="dxa"/>
          </w:tcPr>
          <w:p w:rsidR="004913B7" w:rsidRPr="00FD5A33" w:rsidRDefault="004913B7" w:rsidP="004913B7">
            <w:pPr>
              <w:pStyle w:val="ConsPlusNormal"/>
              <w:rPr>
                <w:rFonts w:ascii="Times New Roman" w:hAnsi="Times New Roman" w:cs="Times New Roman"/>
                <w:sz w:val="20"/>
              </w:rPr>
            </w:pPr>
          </w:p>
        </w:tc>
        <w:tc>
          <w:tcPr>
            <w:tcW w:w="968"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c>
          <w:tcPr>
            <w:tcW w:w="1260" w:type="dxa"/>
          </w:tcPr>
          <w:p w:rsidR="004913B7" w:rsidRPr="00FD5A33" w:rsidRDefault="004913B7" w:rsidP="004913B7">
            <w:pPr>
              <w:pStyle w:val="ConsPlusNormal"/>
              <w:rPr>
                <w:rFonts w:ascii="Times New Roman" w:hAnsi="Times New Roman" w:cs="Times New Roman"/>
                <w:sz w:val="20"/>
              </w:rPr>
            </w:pPr>
          </w:p>
        </w:tc>
      </w:tr>
    </w:tbl>
    <w:p w:rsidR="004913B7" w:rsidRPr="009E0D46" w:rsidRDefault="004913B7" w:rsidP="004913B7">
      <w:pPr>
        <w:jc w:val="both"/>
        <w:rPr>
          <w:sz w:val="28"/>
          <w:szCs w:val="28"/>
        </w:rPr>
      </w:pPr>
    </w:p>
    <w:p w:rsidR="004913B7" w:rsidRPr="009E0D46" w:rsidRDefault="004913B7" w:rsidP="004913B7">
      <w:pPr>
        <w:jc w:val="both"/>
        <w:rPr>
          <w:sz w:val="28"/>
          <w:szCs w:val="28"/>
        </w:rPr>
      </w:pPr>
    </w:p>
    <w:p w:rsidR="004913B7" w:rsidRPr="00FD5A33" w:rsidRDefault="004913B7" w:rsidP="004913B7">
      <w:pPr>
        <w:jc w:val="both"/>
        <w:rPr>
          <w:sz w:val="24"/>
          <w:szCs w:val="24"/>
        </w:rPr>
      </w:pPr>
      <w:r w:rsidRPr="00FD5A33">
        <w:rPr>
          <w:sz w:val="24"/>
          <w:szCs w:val="24"/>
        </w:rPr>
        <w:lastRenderedPageBreak/>
        <w:t>Руководитель (уполномоченное лицо)        __________________   ___________ __________________</w:t>
      </w:r>
    </w:p>
    <w:p w:rsidR="004913B7" w:rsidRPr="00FD5A33" w:rsidRDefault="004913B7" w:rsidP="004913B7">
      <w:pPr>
        <w:jc w:val="both"/>
        <w:rPr>
          <w:sz w:val="24"/>
          <w:szCs w:val="24"/>
        </w:rPr>
      </w:pPr>
      <w:r w:rsidRPr="00FD5A33">
        <w:rPr>
          <w:sz w:val="24"/>
          <w:szCs w:val="24"/>
        </w:rPr>
        <w:t xml:space="preserve">                                                                                                                       (должность)                              (подпись)             (расшифровка подписи)</w:t>
      </w:r>
    </w:p>
    <w:p w:rsidR="004913B7" w:rsidRPr="00FD5A33" w:rsidRDefault="004913B7" w:rsidP="004913B7">
      <w:pPr>
        <w:jc w:val="both"/>
        <w:rPr>
          <w:sz w:val="24"/>
          <w:szCs w:val="24"/>
        </w:rPr>
      </w:pPr>
    </w:p>
    <w:p w:rsidR="004913B7" w:rsidRPr="00FD5A33" w:rsidRDefault="004913B7" w:rsidP="004913B7">
      <w:pPr>
        <w:jc w:val="both"/>
        <w:rPr>
          <w:sz w:val="24"/>
          <w:szCs w:val="24"/>
        </w:rPr>
      </w:pPr>
      <w:r w:rsidRPr="00FD5A33">
        <w:rPr>
          <w:sz w:val="24"/>
          <w:szCs w:val="24"/>
        </w:rPr>
        <w:t>«__» __________ 20__ г.</w:t>
      </w:r>
    </w:p>
    <w:p w:rsidR="004913B7" w:rsidRPr="00FD5A33" w:rsidRDefault="004913B7" w:rsidP="004913B7">
      <w:pPr>
        <w:jc w:val="both"/>
        <w:rPr>
          <w:sz w:val="24"/>
          <w:szCs w:val="24"/>
        </w:rPr>
      </w:pPr>
    </w:p>
    <w:p w:rsidR="004913B7" w:rsidRPr="00FD5A33" w:rsidRDefault="004913B7" w:rsidP="004913B7">
      <w:pPr>
        <w:jc w:val="both"/>
        <w:rPr>
          <w:sz w:val="24"/>
          <w:szCs w:val="24"/>
          <w:vertAlign w:val="superscript"/>
        </w:rPr>
      </w:pPr>
      <w:r w:rsidRPr="00FD5A33">
        <w:rPr>
          <w:sz w:val="24"/>
          <w:szCs w:val="24"/>
          <w:vertAlign w:val="superscript"/>
        </w:rPr>
        <w:t>________________________________________</w:t>
      </w:r>
    </w:p>
    <w:p w:rsidR="004913B7" w:rsidRPr="00FD5A33" w:rsidRDefault="004913B7" w:rsidP="004913B7">
      <w:pPr>
        <w:widowControl/>
        <w:ind w:firstLine="709"/>
        <w:jc w:val="both"/>
        <w:rPr>
          <w:sz w:val="24"/>
          <w:szCs w:val="24"/>
        </w:rPr>
      </w:pPr>
      <w:r w:rsidRPr="00FD5A33">
        <w:rPr>
          <w:sz w:val="24"/>
          <w:szCs w:val="24"/>
          <w:vertAlign w:val="superscript"/>
        </w:rPr>
        <w:t>1</w:t>
      </w:r>
      <w:proofErr w:type="gramStart"/>
      <w:r w:rsidRPr="00FD5A33">
        <w:rPr>
          <w:sz w:val="24"/>
          <w:szCs w:val="24"/>
        </w:rPr>
        <w:t xml:space="preserve"> Ф</w:t>
      </w:r>
      <w:proofErr w:type="gramEnd"/>
      <w:r w:rsidRPr="00FD5A33">
        <w:rPr>
          <w:sz w:val="24"/>
          <w:szCs w:val="24"/>
        </w:rPr>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4913B7" w:rsidRPr="00FD5A33" w:rsidRDefault="004913B7" w:rsidP="004913B7">
      <w:pPr>
        <w:widowControl/>
        <w:ind w:firstLine="709"/>
        <w:jc w:val="both"/>
        <w:rPr>
          <w:sz w:val="24"/>
          <w:szCs w:val="24"/>
        </w:rPr>
      </w:pPr>
      <w:r w:rsidRPr="00FD5A33">
        <w:rPr>
          <w:sz w:val="24"/>
          <w:szCs w:val="24"/>
          <w:vertAlign w:val="superscript"/>
        </w:rPr>
        <w:t>2</w:t>
      </w:r>
      <w:proofErr w:type="gramStart"/>
      <w:r w:rsidRPr="00FD5A33">
        <w:rPr>
          <w:sz w:val="24"/>
          <w:szCs w:val="24"/>
        </w:rPr>
        <w:t xml:space="preserve"> Ф</w:t>
      </w:r>
      <w:proofErr w:type="gramEnd"/>
      <w:r w:rsidRPr="00FD5A33">
        <w:rPr>
          <w:sz w:val="24"/>
          <w:szCs w:val="24"/>
        </w:rPr>
        <w:t>ормируется в соответствии с государственным заданием.</w:t>
      </w:r>
    </w:p>
    <w:p w:rsidR="004913B7" w:rsidRPr="00FD5A33" w:rsidRDefault="004913B7" w:rsidP="004913B7">
      <w:pPr>
        <w:widowControl/>
        <w:ind w:firstLine="709"/>
        <w:jc w:val="both"/>
        <w:rPr>
          <w:sz w:val="24"/>
          <w:szCs w:val="24"/>
        </w:rPr>
      </w:pPr>
      <w:r w:rsidRPr="00FD5A33">
        <w:rPr>
          <w:sz w:val="24"/>
          <w:szCs w:val="24"/>
          <w:vertAlign w:val="superscript"/>
        </w:rPr>
        <w:t>3</w:t>
      </w:r>
      <w:proofErr w:type="gramStart"/>
      <w:r w:rsidRPr="00FD5A33">
        <w:rPr>
          <w:sz w:val="24"/>
          <w:szCs w:val="24"/>
        </w:rPr>
        <w:t xml:space="preserve"> З</w:t>
      </w:r>
      <w:proofErr w:type="gramEnd"/>
      <w:r w:rsidRPr="00FD5A33">
        <w:rPr>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w:t>
      </w:r>
      <w:proofErr w:type="gramStart"/>
      <w:r w:rsidRPr="00FD5A33">
        <w:rPr>
          <w:sz w:val="24"/>
          <w:szCs w:val="24"/>
        </w:rPr>
        <w:t>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(выполнения работ) в течение календарного года.</w:t>
      </w:r>
      <w:proofErr w:type="gramEnd"/>
      <w:r w:rsidRPr="00FD5A33">
        <w:rPr>
          <w:sz w:val="24"/>
          <w:szCs w:val="24"/>
        </w:rPr>
        <w:t xml:space="preserve"> При установлении </w:t>
      </w:r>
      <w:proofErr w:type="gramStart"/>
      <w:r w:rsidRPr="00FD5A33">
        <w:rPr>
          <w:sz w:val="24"/>
          <w:szCs w:val="24"/>
        </w:rPr>
        <w:t>показателя достижения результатов выполнения государственного задания</w:t>
      </w:r>
      <w:proofErr w:type="gramEnd"/>
      <w:r w:rsidRPr="00FD5A33">
        <w:rPr>
          <w:sz w:val="24"/>
          <w:szCs w:val="24"/>
        </w:rPr>
        <w:t xml:space="preserve">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(выполнения работ) в течение календарного года).</w:t>
      </w:r>
    </w:p>
    <w:p w:rsidR="004913B7" w:rsidRPr="00FD5A33" w:rsidRDefault="004913B7" w:rsidP="004913B7">
      <w:pPr>
        <w:widowControl/>
        <w:ind w:firstLine="709"/>
        <w:jc w:val="both"/>
        <w:rPr>
          <w:sz w:val="24"/>
          <w:szCs w:val="24"/>
        </w:rPr>
      </w:pPr>
      <w:r w:rsidRPr="00FD5A33">
        <w:rPr>
          <w:sz w:val="24"/>
          <w:szCs w:val="24"/>
          <w:vertAlign w:val="superscript"/>
        </w:rPr>
        <w:t>4</w:t>
      </w:r>
      <w:proofErr w:type="gramStart"/>
      <w:r w:rsidRPr="00FD5A33">
        <w:rPr>
          <w:sz w:val="24"/>
          <w:szCs w:val="24"/>
          <w:vertAlign w:val="superscript"/>
        </w:rPr>
        <w:t xml:space="preserve"> </w:t>
      </w:r>
      <w:r w:rsidRPr="00FD5A33">
        <w:rPr>
          <w:sz w:val="24"/>
          <w:szCs w:val="24"/>
        </w:rPr>
        <w:t>В</w:t>
      </w:r>
      <w:proofErr w:type="gramEnd"/>
      <w:r w:rsidRPr="00FD5A33">
        <w:rPr>
          <w:sz w:val="24"/>
          <w:szCs w:val="24"/>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4913B7" w:rsidRPr="00FD5A33" w:rsidRDefault="004913B7" w:rsidP="004913B7">
      <w:pPr>
        <w:widowControl/>
        <w:ind w:firstLine="709"/>
        <w:jc w:val="both"/>
        <w:rPr>
          <w:sz w:val="24"/>
          <w:szCs w:val="24"/>
          <w:vertAlign w:val="superscript"/>
        </w:rPr>
      </w:pPr>
      <w:r w:rsidRPr="00FD5A33">
        <w:rPr>
          <w:sz w:val="24"/>
          <w:szCs w:val="24"/>
          <w:vertAlign w:val="superscript"/>
        </w:rPr>
        <w:t>5</w:t>
      </w:r>
      <w:proofErr w:type="gramStart"/>
      <w:r w:rsidRPr="00FD5A33">
        <w:rPr>
          <w:sz w:val="24"/>
          <w:szCs w:val="24"/>
          <w:vertAlign w:val="superscript"/>
        </w:rPr>
        <w:t xml:space="preserve"> </w:t>
      </w:r>
      <w:r w:rsidRPr="00FD5A33">
        <w:rPr>
          <w:sz w:val="24"/>
          <w:szCs w:val="24"/>
        </w:rPr>
        <w:t>Р</w:t>
      </w:r>
      <w:proofErr w:type="gramEnd"/>
      <w:r w:rsidRPr="00FD5A33">
        <w:rPr>
          <w:sz w:val="24"/>
          <w:szCs w:val="24"/>
        </w:rPr>
        <w:t xml:space="preserve">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пределах которого государственное задание считается выполненным (в процентах), при установлении допустимого (возможного) отклонения от установленных показателей качества (объема) государственной услуги (работы) в абсолютных </w:t>
      </w:r>
      <w:proofErr w:type="gramStart"/>
      <w:r w:rsidRPr="00FD5A33">
        <w:rPr>
          <w:sz w:val="24"/>
          <w:szCs w:val="24"/>
        </w:rPr>
        <w:t>величинах</w:t>
      </w:r>
      <w:proofErr w:type="gramEnd"/>
      <w:r w:rsidRPr="00FD5A33">
        <w:rPr>
          <w:sz w:val="24"/>
          <w:szCs w:val="24"/>
        </w:rPr>
        <w:t xml:space="preserve"> заполняется в соответствии с государственным заданием. Значение указывается в единицах измерения показателя, установленных в государственном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r w:rsidRPr="00FD5A33">
        <w:rPr>
          <w:sz w:val="24"/>
          <w:szCs w:val="24"/>
          <w:vertAlign w:val="superscript"/>
        </w:rPr>
        <w:t xml:space="preserve"> </w:t>
      </w:r>
    </w:p>
    <w:p w:rsidR="004913B7" w:rsidRPr="00FD5A33" w:rsidRDefault="004913B7" w:rsidP="004913B7">
      <w:pPr>
        <w:widowControl/>
        <w:ind w:firstLine="709"/>
        <w:jc w:val="both"/>
        <w:rPr>
          <w:sz w:val="24"/>
          <w:szCs w:val="24"/>
        </w:rPr>
      </w:pPr>
      <w:r w:rsidRPr="00FD5A33">
        <w:rPr>
          <w:sz w:val="24"/>
          <w:szCs w:val="24"/>
          <w:vertAlign w:val="superscript"/>
        </w:rPr>
        <w:t>6</w:t>
      </w:r>
      <w:proofErr w:type="gramStart"/>
      <w:r w:rsidRPr="00FD5A33">
        <w:rPr>
          <w:sz w:val="24"/>
          <w:szCs w:val="24"/>
          <w:vertAlign w:val="superscript"/>
        </w:rPr>
        <w:t xml:space="preserve"> </w:t>
      </w:r>
      <w:r w:rsidRPr="00FD5A33">
        <w:rPr>
          <w:sz w:val="24"/>
          <w:szCs w:val="24"/>
        </w:rPr>
        <w:t>Р</w:t>
      </w:r>
      <w:proofErr w:type="gramEnd"/>
      <w:r w:rsidRPr="00FD5A33">
        <w:rPr>
          <w:sz w:val="24"/>
          <w:szCs w:val="24"/>
        </w:rPr>
        <w:t>ассчитывается при формировании отчета за год как разница показателей граф 10, 12 и 13.</w:t>
      </w:r>
    </w:p>
    <w:p w:rsidR="004913B7" w:rsidRPr="00FD5A33" w:rsidRDefault="004913B7" w:rsidP="004913B7">
      <w:pPr>
        <w:pStyle w:val="a3"/>
        <w:ind w:firstLine="567"/>
        <w:jc w:val="both"/>
        <w:rPr>
          <w:rFonts w:ascii="Times New Roman" w:hAnsi="Times New Roman" w:cs="Times New Roman"/>
          <w:sz w:val="24"/>
          <w:szCs w:val="24"/>
        </w:rPr>
      </w:pPr>
    </w:p>
    <w:p w:rsidR="004913B7" w:rsidRDefault="004913B7" w:rsidP="004913B7">
      <w:pPr>
        <w:pStyle w:val="a3"/>
        <w:ind w:firstLine="567"/>
        <w:jc w:val="both"/>
        <w:rPr>
          <w:rFonts w:ascii="Times New Roman" w:hAnsi="Times New Roman" w:cs="Times New Roman"/>
          <w:sz w:val="24"/>
          <w:szCs w:val="24"/>
        </w:rPr>
      </w:pPr>
    </w:p>
    <w:p w:rsidR="00FD5A33" w:rsidRDefault="00FD5A33" w:rsidP="004913B7">
      <w:pPr>
        <w:pStyle w:val="a3"/>
        <w:ind w:firstLine="567"/>
        <w:jc w:val="both"/>
        <w:rPr>
          <w:rFonts w:ascii="Times New Roman" w:hAnsi="Times New Roman" w:cs="Times New Roman"/>
          <w:sz w:val="24"/>
          <w:szCs w:val="24"/>
        </w:rPr>
        <w:sectPr w:rsidR="00FD5A33" w:rsidSect="00FD5A33">
          <w:pgSz w:w="16838" w:h="11905" w:orient="landscape"/>
          <w:pgMar w:top="851" w:right="1134" w:bottom="850" w:left="1134" w:header="0" w:footer="0" w:gutter="0"/>
          <w:cols w:space="720"/>
          <w:docGrid w:linePitch="299"/>
        </w:sectPr>
      </w:pPr>
    </w:p>
    <w:p w:rsidR="004913B7" w:rsidRPr="004913B7" w:rsidRDefault="004913B7" w:rsidP="00FD5A33">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lastRenderedPageBreak/>
        <w:t>Приложение 3</w:t>
      </w:r>
    </w:p>
    <w:p w:rsidR="004913B7" w:rsidRPr="004913B7" w:rsidRDefault="004913B7" w:rsidP="00FD5A33">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к Порядку формирования</w:t>
      </w:r>
    </w:p>
    <w:p w:rsidR="004913B7" w:rsidRPr="004913B7" w:rsidRDefault="004913B7" w:rsidP="00FD5A33">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государственного задания</w:t>
      </w:r>
    </w:p>
    <w:p w:rsidR="004913B7" w:rsidRPr="004913B7" w:rsidRDefault="004913B7" w:rsidP="00FD5A33">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 xml:space="preserve">в отношении </w:t>
      </w:r>
      <w:proofErr w:type="gramStart"/>
      <w:r w:rsidRPr="004913B7">
        <w:rPr>
          <w:rFonts w:ascii="Times New Roman" w:hAnsi="Times New Roman" w:cs="Times New Roman"/>
          <w:sz w:val="24"/>
          <w:szCs w:val="24"/>
        </w:rPr>
        <w:t>государственных</w:t>
      </w:r>
      <w:proofErr w:type="gramEnd"/>
    </w:p>
    <w:p w:rsidR="004913B7" w:rsidRPr="004913B7" w:rsidRDefault="004913B7" w:rsidP="00FD5A33">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учреждений Республики Мордовия</w:t>
      </w:r>
    </w:p>
    <w:p w:rsidR="004913B7" w:rsidRPr="004913B7" w:rsidRDefault="004913B7" w:rsidP="00FD5A33">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 xml:space="preserve">и финансовом </w:t>
      </w:r>
      <w:proofErr w:type="gramStart"/>
      <w:r w:rsidRPr="004913B7">
        <w:rPr>
          <w:rFonts w:ascii="Times New Roman" w:hAnsi="Times New Roman" w:cs="Times New Roman"/>
          <w:sz w:val="24"/>
          <w:szCs w:val="24"/>
        </w:rPr>
        <w:t>обеспечении</w:t>
      </w:r>
      <w:proofErr w:type="gramEnd"/>
      <w:r w:rsidRPr="004913B7">
        <w:rPr>
          <w:rFonts w:ascii="Times New Roman" w:hAnsi="Times New Roman" w:cs="Times New Roman"/>
          <w:sz w:val="24"/>
          <w:szCs w:val="24"/>
        </w:rPr>
        <w:t xml:space="preserve"> выполнения</w:t>
      </w:r>
    </w:p>
    <w:p w:rsidR="004913B7" w:rsidRPr="004913B7" w:rsidRDefault="004913B7" w:rsidP="00FD5A33">
      <w:pPr>
        <w:pStyle w:val="a3"/>
        <w:ind w:firstLine="567"/>
        <w:jc w:val="right"/>
        <w:rPr>
          <w:rFonts w:ascii="Times New Roman" w:hAnsi="Times New Roman" w:cs="Times New Roman"/>
          <w:sz w:val="24"/>
          <w:szCs w:val="24"/>
        </w:rPr>
      </w:pPr>
      <w:r w:rsidRPr="004913B7">
        <w:rPr>
          <w:rFonts w:ascii="Times New Roman" w:hAnsi="Times New Roman" w:cs="Times New Roman"/>
          <w:sz w:val="24"/>
          <w:szCs w:val="24"/>
        </w:rPr>
        <w:t>государственного задания</w:t>
      </w:r>
    </w:p>
    <w:p w:rsidR="004913B7" w:rsidRPr="004913B7" w:rsidRDefault="004913B7" w:rsidP="004913B7">
      <w:pPr>
        <w:pStyle w:val="a3"/>
        <w:ind w:firstLine="567"/>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3B7" w:rsidRPr="004913B7" w:rsidTr="00FD5A33">
        <w:trPr>
          <w:jc w:val="center"/>
        </w:trPr>
        <w:tc>
          <w:tcPr>
            <w:tcW w:w="9354" w:type="dxa"/>
            <w:tcBorders>
              <w:top w:val="nil"/>
              <w:left w:val="single" w:sz="24" w:space="0" w:color="CED3F1"/>
              <w:bottom w:val="nil"/>
              <w:right w:val="single" w:sz="24" w:space="0" w:color="F4F3F8"/>
            </w:tcBorders>
            <w:shd w:val="clear" w:color="auto" w:fill="F4F3F8"/>
          </w:tcPr>
          <w:p w:rsidR="004913B7" w:rsidRPr="004913B7" w:rsidRDefault="004913B7" w:rsidP="00FD5A33">
            <w:pPr>
              <w:pStyle w:val="a3"/>
              <w:ind w:firstLine="567"/>
              <w:jc w:val="center"/>
              <w:rPr>
                <w:rFonts w:ascii="Times New Roman" w:hAnsi="Times New Roman" w:cs="Times New Roman"/>
                <w:sz w:val="24"/>
                <w:szCs w:val="24"/>
              </w:rPr>
            </w:pPr>
            <w:r w:rsidRPr="004913B7">
              <w:rPr>
                <w:rFonts w:ascii="Times New Roman" w:hAnsi="Times New Roman" w:cs="Times New Roman"/>
                <w:sz w:val="24"/>
                <w:szCs w:val="24"/>
              </w:rPr>
              <w:t>Список изменяющих документов</w:t>
            </w:r>
          </w:p>
          <w:p w:rsidR="004913B7" w:rsidRPr="004913B7" w:rsidRDefault="004913B7" w:rsidP="00FD5A33">
            <w:pPr>
              <w:pStyle w:val="a3"/>
              <w:ind w:firstLine="567"/>
              <w:jc w:val="center"/>
              <w:rPr>
                <w:rFonts w:ascii="Times New Roman" w:hAnsi="Times New Roman" w:cs="Times New Roman"/>
                <w:sz w:val="24"/>
                <w:szCs w:val="24"/>
              </w:rPr>
            </w:pPr>
            <w:r w:rsidRPr="004913B7">
              <w:rPr>
                <w:rFonts w:ascii="Times New Roman" w:hAnsi="Times New Roman" w:cs="Times New Roman"/>
                <w:sz w:val="24"/>
                <w:szCs w:val="24"/>
              </w:rPr>
              <w:t xml:space="preserve">(в ред. </w:t>
            </w:r>
            <w:hyperlink r:id="rId113" w:history="1">
              <w:r w:rsidRPr="004913B7">
                <w:rPr>
                  <w:rFonts w:ascii="Times New Roman" w:hAnsi="Times New Roman" w:cs="Times New Roman"/>
                  <w:sz w:val="24"/>
                  <w:szCs w:val="24"/>
                </w:rPr>
                <w:t>постановления</w:t>
              </w:r>
            </w:hyperlink>
            <w:r w:rsidRPr="004913B7">
              <w:rPr>
                <w:rFonts w:ascii="Times New Roman" w:hAnsi="Times New Roman" w:cs="Times New Roman"/>
                <w:sz w:val="24"/>
                <w:szCs w:val="24"/>
              </w:rPr>
              <w:t xml:space="preserve"> Правительства РМ от 06.12.2017 N 633)</w:t>
            </w:r>
          </w:p>
        </w:tc>
      </w:tr>
    </w:tbl>
    <w:p w:rsidR="00FD5A33" w:rsidRPr="00FD5A33" w:rsidRDefault="00FD5A33" w:rsidP="00FD5A33">
      <w:pPr>
        <w:pStyle w:val="ConsPlusNormal"/>
        <w:jc w:val="center"/>
        <w:rPr>
          <w:rFonts w:ascii="Times New Roman" w:hAnsi="Times New Roman" w:cs="Times New Roman"/>
          <w:sz w:val="24"/>
          <w:szCs w:val="24"/>
        </w:rPr>
      </w:pPr>
      <w:r w:rsidRPr="00FD5A33">
        <w:rPr>
          <w:rFonts w:ascii="Times New Roman" w:hAnsi="Times New Roman" w:cs="Times New Roman"/>
          <w:b/>
          <w:sz w:val="24"/>
          <w:szCs w:val="24"/>
        </w:rPr>
        <w:t>Типовая форма</w:t>
      </w:r>
      <w:r w:rsidRPr="00FD5A33">
        <w:rPr>
          <w:rFonts w:ascii="Times New Roman" w:hAnsi="Times New Roman" w:cs="Times New Roman"/>
          <w:sz w:val="24"/>
          <w:szCs w:val="24"/>
        </w:rPr>
        <w:t xml:space="preserve"> </w:t>
      </w:r>
    </w:p>
    <w:p w:rsidR="00FD5A33" w:rsidRPr="00FD5A33" w:rsidRDefault="00FD5A33" w:rsidP="00FD5A33">
      <w:pPr>
        <w:pStyle w:val="ConsPlusNormal"/>
        <w:jc w:val="center"/>
        <w:rPr>
          <w:rFonts w:ascii="Times New Roman" w:hAnsi="Times New Roman" w:cs="Times New Roman"/>
          <w:sz w:val="24"/>
          <w:szCs w:val="24"/>
        </w:rPr>
      </w:pPr>
      <w:r w:rsidRPr="00FD5A33">
        <w:rPr>
          <w:rFonts w:ascii="Times New Roman" w:hAnsi="Times New Roman" w:cs="Times New Roman"/>
          <w:sz w:val="24"/>
          <w:szCs w:val="24"/>
        </w:rPr>
        <w:t>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w:t>
      </w:r>
    </w:p>
    <w:p w:rsidR="00FD5A33" w:rsidRPr="00FD5A33" w:rsidRDefault="00FD5A33" w:rsidP="00FD5A33">
      <w:pPr>
        <w:pStyle w:val="ConsPlusNonformat"/>
        <w:jc w:val="center"/>
        <w:rPr>
          <w:rFonts w:ascii="Times New Roman" w:hAnsi="Times New Roman" w:cs="Times New Roman"/>
          <w:sz w:val="24"/>
          <w:szCs w:val="24"/>
        </w:rPr>
      </w:pPr>
    </w:p>
    <w:p w:rsidR="00FD5A33" w:rsidRPr="00FD5A33" w:rsidRDefault="00FD5A33" w:rsidP="00FD5A33">
      <w:pPr>
        <w:pStyle w:val="ConsPlusNonformat"/>
        <w:jc w:val="center"/>
        <w:rPr>
          <w:rFonts w:ascii="Times New Roman" w:hAnsi="Times New Roman" w:cs="Times New Roman"/>
          <w:sz w:val="24"/>
          <w:szCs w:val="24"/>
        </w:rPr>
      </w:pPr>
      <w:proofErr w:type="gramStart"/>
      <w:r w:rsidRPr="00FD5A33">
        <w:rPr>
          <w:rFonts w:ascii="Times New Roman" w:hAnsi="Times New Roman" w:cs="Times New Roman"/>
          <w:sz w:val="24"/>
          <w:szCs w:val="24"/>
        </w:rPr>
        <w:t>г</w:t>
      </w:r>
      <w:proofErr w:type="gramEnd"/>
      <w:r w:rsidRPr="00FD5A33">
        <w:rPr>
          <w:rFonts w:ascii="Times New Roman" w:hAnsi="Times New Roman" w:cs="Times New Roman"/>
          <w:sz w:val="24"/>
          <w:szCs w:val="24"/>
        </w:rPr>
        <w:t>. ______________________________</w:t>
      </w:r>
    </w:p>
    <w:p w:rsidR="00FD5A33" w:rsidRPr="009E0D46" w:rsidRDefault="00FD5A33" w:rsidP="00FD5A33">
      <w:pPr>
        <w:pStyle w:val="ConsPlusNonformat"/>
        <w:jc w:val="center"/>
        <w:rPr>
          <w:rFonts w:ascii="Times New Roman" w:hAnsi="Times New Roman" w:cs="Times New Roman"/>
        </w:rPr>
      </w:pPr>
      <w:r w:rsidRPr="009E0D46">
        <w:rPr>
          <w:rFonts w:ascii="Times New Roman" w:hAnsi="Times New Roman" w:cs="Times New Roman"/>
        </w:rPr>
        <w:t>(место заключения соглашения)</w:t>
      </w:r>
    </w:p>
    <w:p w:rsidR="00FD5A33" w:rsidRPr="009E0D46" w:rsidRDefault="00FD5A33" w:rsidP="00FD5A33">
      <w:pPr>
        <w:pStyle w:val="ConsPlusNonformat"/>
        <w:jc w:val="center"/>
        <w:rPr>
          <w:rFonts w:ascii="Times New Roman" w:hAnsi="Times New Roman" w:cs="Times New Roman"/>
          <w:sz w:val="28"/>
          <w:szCs w:val="28"/>
        </w:rPr>
      </w:pPr>
    </w:p>
    <w:p w:rsidR="00FD5A33" w:rsidRPr="00FD5A33" w:rsidRDefault="00FD5A33" w:rsidP="00FD5A33">
      <w:pPr>
        <w:pStyle w:val="ConsPlusNonformat"/>
        <w:jc w:val="center"/>
        <w:rPr>
          <w:rFonts w:ascii="Times New Roman" w:hAnsi="Times New Roman" w:cs="Times New Roman"/>
          <w:sz w:val="24"/>
          <w:szCs w:val="24"/>
        </w:rPr>
      </w:pPr>
      <w:r w:rsidRPr="00FD5A33">
        <w:rPr>
          <w:rFonts w:ascii="Times New Roman" w:hAnsi="Times New Roman" w:cs="Times New Roman"/>
          <w:sz w:val="24"/>
          <w:szCs w:val="24"/>
        </w:rPr>
        <w:t>«__» ___________ 20__ г.                                              № ___________________</w:t>
      </w:r>
    </w:p>
    <w:p w:rsidR="00FD5A33" w:rsidRPr="009E0D46" w:rsidRDefault="00FD5A33" w:rsidP="00FD5A33">
      <w:pPr>
        <w:pStyle w:val="ConsPlusNonformat"/>
        <w:rPr>
          <w:rFonts w:ascii="Times New Roman" w:hAnsi="Times New Roman" w:cs="Times New Roman"/>
        </w:rPr>
      </w:pPr>
      <w:r w:rsidRPr="009E0D46">
        <w:rPr>
          <w:rFonts w:ascii="Times New Roman" w:hAnsi="Times New Roman" w:cs="Times New Roman"/>
        </w:rPr>
        <w:t xml:space="preserve">   </w:t>
      </w:r>
      <w:r>
        <w:rPr>
          <w:rFonts w:ascii="Times New Roman" w:hAnsi="Times New Roman" w:cs="Times New Roman"/>
        </w:rPr>
        <w:t xml:space="preserve">           </w:t>
      </w:r>
      <w:r w:rsidRPr="009E0D46">
        <w:rPr>
          <w:rFonts w:ascii="Times New Roman" w:hAnsi="Times New Roman" w:cs="Times New Roman"/>
        </w:rPr>
        <w:t xml:space="preserve"> (дата заключения соглашения)                                                                     (номер соглашения)</w:t>
      </w:r>
    </w:p>
    <w:p w:rsidR="00FD5A33" w:rsidRPr="009E0D46" w:rsidRDefault="00FD5A33" w:rsidP="00FD5A33">
      <w:pPr>
        <w:pStyle w:val="ConsPlusNonformat"/>
        <w:jc w:val="both"/>
        <w:rPr>
          <w:rFonts w:ascii="Times New Roman" w:hAnsi="Times New Roman" w:cs="Times New Roman"/>
          <w:sz w:val="28"/>
          <w:szCs w:val="28"/>
        </w:rPr>
      </w:pPr>
    </w:p>
    <w:p w:rsidR="00FD5A33" w:rsidRPr="009E0D46" w:rsidRDefault="00FD5A33" w:rsidP="00FD5A33">
      <w:pPr>
        <w:pStyle w:val="ConsPlusNonformat"/>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__________________________________________________________________,</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w:t>
      </w:r>
      <w:proofErr w:type="gramStart"/>
      <w:r w:rsidRPr="009E0D46">
        <w:rPr>
          <w:rFonts w:ascii="Times New Roman" w:hAnsi="Times New Roman" w:cs="Times New Roman"/>
        </w:rPr>
        <w:t>(наименование  исполнительного  органа  государственной  власти  Республики Мордовия,</w:t>
      </w:r>
      <w:proofErr w:type="gramEnd"/>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осуществляющего функции и полномочия учредителя  государственного учреждения</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w:t>
      </w:r>
      <w:proofErr w:type="gramStart"/>
      <w:r w:rsidRPr="009E0D46">
        <w:rPr>
          <w:rFonts w:ascii="Times New Roman" w:hAnsi="Times New Roman" w:cs="Times New Roman"/>
        </w:rPr>
        <w:t>Республики Мордовия)</w:t>
      </w:r>
      <w:proofErr w:type="gramEnd"/>
    </w:p>
    <w:p w:rsidR="00FD5A33" w:rsidRPr="009E0D46" w:rsidRDefault="00FD5A33" w:rsidP="00FD5A33">
      <w:pPr>
        <w:pStyle w:val="ConsPlusNonformat"/>
        <w:jc w:val="both"/>
        <w:rPr>
          <w:rFonts w:ascii="Times New Roman" w:hAnsi="Times New Roman" w:cs="Times New Roman"/>
          <w:sz w:val="28"/>
          <w:szCs w:val="28"/>
        </w:rPr>
      </w:pPr>
      <w:r w:rsidRPr="00FD5A33">
        <w:rPr>
          <w:rFonts w:ascii="Times New Roman" w:hAnsi="Times New Roman" w:cs="Times New Roman"/>
          <w:sz w:val="24"/>
          <w:szCs w:val="24"/>
        </w:rPr>
        <w:t>именуемый в дальнейшем «Учредитель», в лице</w:t>
      </w:r>
      <w:r w:rsidRPr="009E0D46">
        <w:rPr>
          <w:rFonts w:ascii="Times New Roman" w:hAnsi="Times New Roman" w:cs="Times New Roman"/>
          <w:sz w:val="28"/>
          <w:szCs w:val="28"/>
        </w:rPr>
        <w:t xml:space="preserve"> __________________________________________________________________</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(наименование должности руководителя или уполномоченного им лица)</w:t>
      </w:r>
    </w:p>
    <w:p w:rsidR="00FD5A33" w:rsidRPr="00FD5A33" w:rsidRDefault="00FD5A33" w:rsidP="00FD5A33">
      <w:pPr>
        <w:rPr>
          <w:rFonts w:ascii="Courier New" w:hAnsi="Courier New" w:cs="Courier New"/>
          <w:sz w:val="24"/>
          <w:szCs w:val="24"/>
        </w:rPr>
      </w:pPr>
      <w:r w:rsidRPr="009E0D46">
        <w:t>__________________________________________________________________________</w:t>
      </w:r>
      <w:r w:rsidRPr="00FD5A33">
        <w:rPr>
          <w:sz w:val="24"/>
          <w:szCs w:val="24"/>
        </w:rPr>
        <w:t>, действующего</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(фамилия, имя, отчество руководителя или уполномоченного им лица)</w:t>
      </w:r>
    </w:p>
    <w:p w:rsidR="00FD5A33" w:rsidRPr="009E0D46" w:rsidRDefault="00FD5A33" w:rsidP="00FD5A33">
      <w:pPr>
        <w:pStyle w:val="ConsPlusNonformat"/>
        <w:jc w:val="both"/>
        <w:rPr>
          <w:rFonts w:ascii="Times New Roman" w:hAnsi="Times New Roman" w:cs="Times New Roman"/>
          <w:sz w:val="28"/>
          <w:szCs w:val="28"/>
        </w:rPr>
      </w:pPr>
      <w:r w:rsidRPr="00FD5A33">
        <w:rPr>
          <w:rFonts w:ascii="Times New Roman" w:hAnsi="Times New Roman" w:cs="Times New Roman"/>
          <w:sz w:val="24"/>
          <w:szCs w:val="24"/>
        </w:rPr>
        <w:t>на основании</w:t>
      </w:r>
      <w:r w:rsidRPr="009E0D46">
        <w:rPr>
          <w:rFonts w:ascii="Times New Roman" w:hAnsi="Times New Roman" w:cs="Times New Roman"/>
          <w:sz w:val="28"/>
          <w:szCs w:val="28"/>
        </w:rPr>
        <w:t xml:space="preserve"> ______________________________________________________,</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(положение </w:t>
      </w:r>
      <w:proofErr w:type="gramStart"/>
      <w:r w:rsidRPr="009E0D46">
        <w:rPr>
          <w:rFonts w:ascii="Times New Roman" w:hAnsi="Times New Roman" w:cs="Times New Roman"/>
        </w:rPr>
        <w:t>о</w:t>
      </w:r>
      <w:proofErr w:type="gramEnd"/>
      <w:r w:rsidRPr="009E0D46">
        <w:rPr>
          <w:rFonts w:ascii="Times New Roman" w:hAnsi="Times New Roman" w:cs="Times New Roman"/>
        </w:rPr>
        <w:t xml:space="preserve"> исполнительном органе государственной власти Республики Мордовия,</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доверенность, приказ или иной документ, удостоверяющий полномочия)</w:t>
      </w:r>
    </w:p>
    <w:p w:rsidR="00FD5A33" w:rsidRPr="009E0D46" w:rsidRDefault="00FD5A33" w:rsidP="00FD5A33">
      <w:pPr>
        <w:pStyle w:val="ConsPlusNonformat"/>
        <w:jc w:val="both"/>
        <w:rPr>
          <w:rFonts w:ascii="Times New Roman" w:hAnsi="Times New Roman" w:cs="Times New Roman"/>
          <w:sz w:val="28"/>
          <w:szCs w:val="28"/>
        </w:rPr>
      </w:pPr>
      <w:r w:rsidRPr="00FD5A33">
        <w:rPr>
          <w:rFonts w:ascii="Times New Roman" w:hAnsi="Times New Roman" w:cs="Times New Roman"/>
          <w:sz w:val="24"/>
          <w:szCs w:val="24"/>
        </w:rPr>
        <w:t xml:space="preserve"> с одной стороны, и</w:t>
      </w:r>
      <w:r w:rsidRPr="009E0D46">
        <w:rPr>
          <w:rFonts w:ascii="Times New Roman" w:hAnsi="Times New Roman" w:cs="Times New Roman"/>
          <w:sz w:val="28"/>
          <w:szCs w:val="28"/>
        </w:rPr>
        <w:t xml:space="preserve"> _________________________________________________,</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(наименование государственного учреждения Республики Мордовия)</w:t>
      </w:r>
    </w:p>
    <w:p w:rsidR="00FD5A33" w:rsidRPr="009E0D46" w:rsidRDefault="00FD5A33" w:rsidP="00FD5A33">
      <w:pPr>
        <w:pStyle w:val="ConsPlusNonformat"/>
        <w:jc w:val="both"/>
        <w:rPr>
          <w:rFonts w:ascii="Times New Roman" w:hAnsi="Times New Roman" w:cs="Times New Roman"/>
          <w:sz w:val="28"/>
          <w:szCs w:val="28"/>
        </w:rPr>
      </w:pPr>
      <w:r w:rsidRPr="00FD5A33">
        <w:rPr>
          <w:rFonts w:ascii="Times New Roman" w:hAnsi="Times New Roman" w:cs="Times New Roman"/>
          <w:sz w:val="24"/>
          <w:szCs w:val="24"/>
        </w:rPr>
        <w:t>именуемое в дальнейшем «Учреждение», в лице</w:t>
      </w:r>
      <w:r w:rsidRPr="009E0D46">
        <w:rPr>
          <w:rFonts w:ascii="Times New Roman" w:hAnsi="Times New Roman" w:cs="Times New Roman"/>
          <w:sz w:val="28"/>
          <w:szCs w:val="28"/>
        </w:rPr>
        <w:t xml:space="preserve"> _______________________________________________________________</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(наименование должности руководителя Учреждения или уполномоченного им лица)</w:t>
      </w:r>
    </w:p>
    <w:p w:rsidR="00FD5A33" w:rsidRPr="009E0D46" w:rsidRDefault="00FD5A33" w:rsidP="00FD5A33">
      <w:pPr>
        <w:pStyle w:val="ConsPlusNonformat"/>
        <w:jc w:val="both"/>
        <w:rPr>
          <w:rFonts w:ascii="Times New Roman" w:hAnsi="Times New Roman" w:cs="Times New Roman"/>
          <w:sz w:val="28"/>
          <w:szCs w:val="28"/>
        </w:rPr>
      </w:pPr>
      <w:r w:rsidRPr="009E0D46">
        <w:rPr>
          <w:rFonts w:ascii="Times New Roman" w:hAnsi="Times New Roman" w:cs="Times New Roman"/>
        </w:rPr>
        <w:t>__________________________________________________________________________</w:t>
      </w:r>
      <w:r w:rsidRPr="00FD5A33">
        <w:rPr>
          <w:rFonts w:ascii="Times New Roman" w:hAnsi="Times New Roman" w:cs="Times New Roman"/>
          <w:sz w:val="24"/>
          <w:szCs w:val="24"/>
        </w:rPr>
        <w:t>, действующего</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(фамилия, имя, отчество руководителя Учреждения или уполномоченного им лица)</w:t>
      </w:r>
    </w:p>
    <w:p w:rsidR="00FD5A33" w:rsidRPr="009E0D46" w:rsidRDefault="00FD5A33" w:rsidP="00FD5A33">
      <w:pPr>
        <w:pStyle w:val="ConsPlusNonformat"/>
        <w:jc w:val="both"/>
        <w:rPr>
          <w:rFonts w:ascii="Times New Roman" w:hAnsi="Times New Roman" w:cs="Times New Roman"/>
          <w:sz w:val="28"/>
          <w:szCs w:val="28"/>
        </w:rPr>
      </w:pPr>
      <w:r w:rsidRPr="00FD5A33">
        <w:rPr>
          <w:rFonts w:ascii="Times New Roman" w:hAnsi="Times New Roman" w:cs="Times New Roman"/>
          <w:sz w:val="24"/>
          <w:szCs w:val="24"/>
        </w:rPr>
        <w:t>на основании</w:t>
      </w:r>
      <w:r w:rsidRPr="009E0D46">
        <w:rPr>
          <w:rFonts w:ascii="Times New Roman" w:hAnsi="Times New Roman" w:cs="Times New Roman"/>
          <w:sz w:val="28"/>
          <w:szCs w:val="28"/>
        </w:rPr>
        <w:t xml:space="preserve"> ______________________________________________________,</w:t>
      </w:r>
    </w:p>
    <w:p w:rsidR="00FD5A33" w:rsidRPr="009E0D46" w:rsidRDefault="00FD5A33" w:rsidP="00FD5A33">
      <w:pPr>
        <w:pStyle w:val="ConsPlusNonformat"/>
        <w:jc w:val="both"/>
        <w:rPr>
          <w:rFonts w:ascii="Times New Roman" w:hAnsi="Times New Roman" w:cs="Times New Roman"/>
        </w:rPr>
      </w:pPr>
      <w:r w:rsidRPr="009E0D46">
        <w:rPr>
          <w:rFonts w:ascii="Times New Roman" w:hAnsi="Times New Roman" w:cs="Times New Roman"/>
        </w:rPr>
        <w:t xml:space="preserve">                                              (устав Учреждения или иной уполномочивающий документ)</w:t>
      </w:r>
    </w:p>
    <w:p w:rsidR="00FD5A33" w:rsidRPr="00FD5A33" w:rsidRDefault="00FD5A33" w:rsidP="00FD5A33">
      <w:pPr>
        <w:pStyle w:val="ConsPlusNonformat"/>
        <w:jc w:val="both"/>
        <w:rPr>
          <w:rFonts w:ascii="Times New Roman" w:hAnsi="Times New Roman" w:cs="Times New Roman"/>
          <w:sz w:val="24"/>
          <w:szCs w:val="24"/>
        </w:rPr>
      </w:pPr>
      <w:proofErr w:type="gramStart"/>
      <w:r w:rsidRPr="00FD5A33">
        <w:rPr>
          <w:rFonts w:ascii="Times New Roman" w:hAnsi="Times New Roman" w:cs="Times New Roman"/>
          <w:sz w:val="24"/>
          <w:szCs w:val="24"/>
        </w:rPr>
        <w:t>с  другой  стороны,  далее  именуемые «Стороны», в соответствии с Бюджетным кодексом Российской Федерации, Порядком формирования государственного задания на оказание государственных услуг (выполнение работ) в отношении государственных учреждений Республики Мордовия и финансового обеспечения выполнения государственного задания, утвержденным постановлением Правительства Республики Мордовия от 7 декабря 2015 г. № 690 (далее – Порядок), заключили настоящее Соглашение о нижеследующем.</w:t>
      </w:r>
      <w:proofErr w:type="gramEnd"/>
    </w:p>
    <w:p w:rsidR="00FD5A33" w:rsidRPr="009E0D46" w:rsidRDefault="00FD5A33" w:rsidP="00FD5A33">
      <w:pPr>
        <w:pStyle w:val="ConsPlusNormal"/>
        <w:jc w:val="both"/>
        <w:rPr>
          <w:rFonts w:ascii="Times New Roman" w:hAnsi="Times New Roman" w:cs="Times New Roman"/>
          <w:sz w:val="28"/>
          <w:szCs w:val="28"/>
        </w:rPr>
      </w:pPr>
    </w:p>
    <w:p w:rsidR="00FD5A33" w:rsidRPr="00FD5A33" w:rsidRDefault="00FD5A33" w:rsidP="00FD5A33">
      <w:pPr>
        <w:pStyle w:val="ConsPlusNormal"/>
        <w:jc w:val="center"/>
        <w:outlineLvl w:val="0"/>
        <w:rPr>
          <w:rFonts w:ascii="Times New Roman" w:hAnsi="Times New Roman" w:cs="Times New Roman"/>
          <w:sz w:val="24"/>
          <w:szCs w:val="24"/>
        </w:rPr>
      </w:pPr>
      <w:r w:rsidRPr="00FD5A33">
        <w:rPr>
          <w:rFonts w:ascii="Times New Roman" w:hAnsi="Times New Roman" w:cs="Times New Roman"/>
          <w:sz w:val="24"/>
          <w:szCs w:val="24"/>
        </w:rPr>
        <w:t xml:space="preserve"> Глава 1. Предмет Соглашения</w:t>
      </w:r>
    </w:p>
    <w:p w:rsidR="00FD5A33" w:rsidRPr="00FD5A33" w:rsidRDefault="00FD5A33" w:rsidP="00FD5A33">
      <w:pPr>
        <w:pStyle w:val="ConsPlusNormal"/>
        <w:jc w:val="center"/>
        <w:outlineLvl w:val="0"/>
        <w:rPr>
          <w:rFonts w:ascii="Times New Roman" w:hAnsi="Times New Roman" w:cs="Times New Roman"/>
          <w:sz w:val="24"/>
          <w:szCs w:val="24"/>
        </w:rPr>
      </w:pP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1. Предметом настоящего Соглашения является предоставление Учреждению из республиканского бюджета Республики Мордовия в 20___ году/20___-20___ годах</w:t>
      </w:r>
      <w:proofErr w:type="gramStart"/>
      <w:r w:rsidRPr="00FD5A33">
        <w:rPr>
          <w:rFonts w:ascii="Times New Roman" w:hAnsi="Times New Roman" w:cs="Times New Roman"/>
          <w:sz w:val="24"/>
          <w:szCs w:val="24"/>
          <w:vertAlign w:val="superscript"/>
        </w:rPr>
        <w:t>1</w:t>
      </w:r>
      <w:proofErr w:type="gramEnd"/>
      <w:r w:rsidRPr="00FD5A33">
        <w:rPr>
          <w:rFonts w:ascii="Times New Roman" w:hAnsi="Times New Roman" w:cs="Times New Roman"/>
          <w:sz w:val="24"/>
          <w:szCs w:val="24"/>
        </w:rPr>
        <w:t xml:space="preserve"> субсидии на финансовое обеспечение выполнения государственного задания на оказание государственных </w:t>
      </w:r>
      <w:r w:rsidRPr="00FD5A33">
        <w:rPr>
          <w:rFonts w:ascii="Times New Roman" w:hAnsi="Times New Roman" w:cs="Times New Roman"/>
          <w:sz w:val="24"/>
          <w:szCs w:val="24"/>
        </w:rPr>
        <w:lastRenderedPageBreak/>
        <w:t xml:space="preserve">услуг (выполнение работ) от «___» __________ 20__ года №________ (далее – субсидия, государственное задание). </w:t>
      </w:r>
    </w:p>
    <w:p w:rsidR="00FD5A33" w:rsidRPr="00FD5A33" w:rsidRDefault="00FD5A33" w:rsidP="00FD5A33">
      <w:pPr>
        <w:pStyle w:val="ConsPlusNormal"/>
        <w:jc w:val="center"/>
        <w:outlineLvl w:val="0"/>
        <w:rPr>
          <w:rFonts w:ascii="Times New Roman" w:hAnsi="Times New Roman" w:cs="Times New Roman"/>
          <w:sz w:val="24"/>
          <w:szCs w:val="24"/>
        </w:rPr>
      </w:pPr>
      <w:r w:rsidRPr="00FD5A33">
        <w:rPr>
          <w:rFonts w:ascii="Times New Roman" w:hAnsi="Times New Roman" w:cs="Times New Roman"/>
          <w:sz w:val="24"/>
          <w:szCs w:val="24"/>
        </w:rPr>
        <w:t xml:space="preserve">Глава 2. Порядок, условия предоставления субсидии и </w:t>
      </w:r>
    </w:p>
    <w:p w:rsidR="00FD5A33" w:rsidRPr="00FD5A33" w:rsidRDefault="00FD5A33" w:rsidP="00FD5A33">
      <w:pPr>
        <w:pStyle w:val="ConsPlusNormal"/>
        <w:jc w:val="center"/>
        <w:outlineLvl w:val="0"/>
        <w:rPr>
          <w:rFonts w:ascii="Times New Roman" w:hAnsi="Times New Roman" w:cs="Times New Roman"/>
          <w:sz w:val="24"/>
          <w:szCs w:val="24"/>
        </w:rPr>
      </w:pPr>
      <w:r w:rsidRPr="00FD5A33">
        <w:rPr>
          <w:rFonts w:ascii="Times New Roman" w:hAnsi="Times New Roman" w:cs="Times New Roman"/>
          <w:sz w:val="24"/>
          <w:szCs w:val="24"/>
        </w:rPr>
        <w:t>финансовое обеспечение выполнения государственного задания</w:t>
      </w:r>
    </w:p>
    <w:p w:rsidR="00FD5A33" w:rsidRPr="00FD5A33" w:rsidRDefault="00FD5A33" w:rsidP="00FD5A33">
      <w:pPr>
        <w:pStyle w:val="ConsPlusNormal"/>
        <w:jc w:val="both"/>
        <w:outlineLvl w:val="0"/>
        <w:rPr>
          <w:rFonts w:ascii="Times New Roman" w:hAnsi="Times New Roman" w:cs="Times New Roman"/>
          <w:sz w:val="24"/>
          <w:szCs w:val="24"/>
        </w:rPr>
      </w:pPr>
    </w:p>
    <w:p w:rsidR="00FD5A33" w:rsidRPr="00FD5A33" w:rsidRDefault="00FD5A33" w:rsidP="00FD5A33">
      <w:pPr>
        <w:pStyle w:val="ConsPlusNormal"/>
        <w:ind w:firstLine="709"/>
        <w:jc w:val="both"/>
        <w:outlineLvl w:val="0"/>
        <w:rPr>
          <w:rFonts w:ascii="Times New Roman" w:hAnsi="Times New Roman" w:cs="Times New Roman"/>
          <w:sz w:val="24"/>
          <w:szCs w:val="24"/>
        </w:rPr>
      </w:pPr>
      <w:r w:rsidRPr="00FD5A33">
        <w:rPr>
          <w:rFonts w:ascii="Times New Roman" w:hAnsi="Times New Roman" w:cs="Times New Roman"/>
          <w:sz w:val="24"/>
          <w:szCs w:val="24"/>
        </w:rPr>
        <w:t>2. Субсидия предоставляется Учреждению на оказание государственных услуг (выполнение работ), установленных в государственном задании.</w:t>
      </w:r>
    </w:p>
    <w:p w:rsidR="00FD5A33" w:rsidRPr="00FD5A33" w:rsidRDefault="00FD5A33" w:rsidP="00FD5A33">
      <w:pPr>
        <w:pStyle w:val="ConsPlusNormal"/>
        <w:ind w:firstLine="709"/>
        <w:jc w:val="both"/>
        <w:outlineLvl w:val="0"/>
        <w:rPr>
          <w:rFonts w:ascii="Times New Roman" w:hAnsi="Times New Roman" w:cs="Times New Roman"/>
          <w:sz w:val="24"/>
          <w:szCs w:val="24"/>
        </w:rPr>
      </w:pPr>
      <w:r w:rsidRPr="00FD5A33">
        <w:rPr>
          <w:rFonts w:ascii="Times New Roman" w:hAnsi="Times New Roman" w:cs="Times New Roman"/>
          <w:sz w:val="24"/>
          <w:szCs w:val="24"/>
        </w:rPr>
        <w:t>3. Субсидия предоставляется в пределах лимитов бюджетных обязательств, доведенных Учредителю как получателю средств республиканского бюджета Республики Мордовия по кодам классификации расходов бюджетов Российской Федерации (далее – коды бюджетной классификации), в следующем размере</w:t>
      </w:r>
      <w:proofErr w:type="gramStart"/>
      <w:r w:rsidRPr="00FD5A33">
        <w:rPr>
          <w:rFonts w:ascii="Times New Roman" w:hAnsi="Times New Roman" w:cs="Times New Roman"/>
          <w:sz w:val="24"/>
          <w:szCs w:val="24"/>
          <w:vertAlign w:val="superscript"/>
        </w:rPr>
        <w:t>2</w:t>
      </w:r>
      <w:proofErr w:type="gramEnd"/>
      <w:r w:rsidRPr="00FD5A33">
        <w:rPr>
          <w:rFonts w:ascii="Times New Roman" w:hAnsi="Times New Roman" w:cs="Times New Roman"/>
          <w:sz w:val="24"/>
          <w:szCs w:val="24"/>
        </w:rPr>
        <w:t>:</w:t>
      </w:r>
    </w:p>
    <w:p w:rsidR="00FD5A33" w:rsidRPr="00FD5A33" w:rsidRDefault="00FD5A33" w:rsidP="00FD5A33">
      <w:pPr>
        <w:pStyle w:val="ConsPlusNormal"/>
        <w:ind w:firstLine="709"/>
        <w:jc w:val="both"/>
        <w:outlineLvl w:val="0"/>
        <w:rPr>
          <w:rFonts w:ascii="Times New Roman" w:hAnsi="Times New Roman" w:cs="Times New Roman"/>
          <w:sz w:val="24"/>
          <w:szCs w:val="24"/>
        </w:rPr>
      </w:pPr>
      <w:r w:rsidRPr="00FD5A33">
        <w:rPr>
          <w:rFonts w:ascii="Times New Roman" w:hAnsi="Times New Roman" w:cs="Times New Roman"/>
          <w:sz w:val="24"/>
          <w:szCs w:val="24"/>
        </w:rPr>
        <w:t>в 20__ году  __________  (____________</w:t>
      </w:r>
      <w:r>
        <w:rPr>
          <w:rFonts w:ascii="Times New Roman" w:hAnsi="Times New Roman" w:cs="Times New Roman"/>
          <w:sz w:val="24"/>
          <w:szCs w:val="24"/>
        </w:rPr>
        <w:t>___</w:t>
      </w:r>
      <w:r w:rsidRPr="00FD5A33">
        <w:rPr>
          <w:rFonts w:ascii="Times New Roman" w:hAnsi="Times New Roman" w:cs="Times New Roman"/>
          <w:sz w:val="24"/>
          <w:szCs w:val="24"/>
        </w:rPr>
        <w:t xml:space="preserve">)  рублей – по коду  </w:t>
      </w:r>
      <w:proofErr w:type="gramStart"/>
      <w:r w:rsidRPr="00FD5A33">
        <w:rPr>
          <w:rFonts w:ascii="Times New Roman" w:hAnsi="Times New Roman" w:cs="Times New Roman"/>
          <w:sz w:val="24"/>
          <w:szCs w:val="24"/>
        </w:rPr>
        <w:t>бюджетной</w:t>
      </w:r>
      <w:proofErr w:type="gramEnd"/>
      <w:r w:rsidRPr="00FD5A33">
        <w:rPr>
          <w:rFonts w:ascii="Times New Roman" w:hAnsi="Times New Roman" w:cs="Times New Roman"/>
          <w:sz w:val="24"/>
          <w:szCs w:val="24"/>
        </w:rPr>
        <w:t xml:space="preserve">  </w:t>
      </w:r>
    </w:p>
    <w:p w:rsidR="00FD5A33" w:rsidRPr="009E0D46" w:rsidRDefault="00FD5A33" w:rsidP="00FD5A33">
      <w:pPr>
        <w:pStyle w:val="ConsPlusNormal"/>
        <w:ind w:firstLine="709"/>
        <w:jc w:val="both"/>
        <w:outlineLvl w:val="0"/>
        <w:rPr>
          <w:rFonts w:ascii="Times New Roman" w:hAnsi="Times New Roman" w:cs="Times New Roman"/>
        </w:rPr>
      </w:pPr>
      <w:r w:rsidRPr="009E0D46">
        <w:rPr>
          <w:rFonts w:ascii="Times New Roman" w:hAnsi="Times New Roman" w:cs="Times New Roman"/>
        </w:rPr>
        <w:t xml:space="preserve">                                             </w:t>
      </w:r>
      <w:r>
        <w:rPr>
          <w:rFonts w:ascii="Times New Roman" w:hAnsi="Times New Roman" w:cs="Times New Roman"/>
        </w:rPr>
        <w:t xml:space="preserve"> </w:t>
      </w:r>
      <w:r w:rsidRPr="009E0D46">
        <w:rPr>
          <w:rFonts w:ascii="Times New Roman" w:hAnsi="Times New Roman" w:cs="Times New Roman"/>
        </w:rPr>
        <w:t>сумма прописью)</w:t>
      </w:r>
    </w:p>
    <w:p w:rsidR="00FD5A33" w:rsidRPr="009E0D46" w:rsidRDefault="00FD5A33" w:rsidP="00FD5A33">
      <w:pPr>
        <w:pStyle w:val="ConsPlusNormal"/>
        <w:jc w:val="both"/>
        <w:outlineLvl w:val="0"/>
        <w:rPr>
          <w:rFonts w:ascii="Times New Roman" w:hAnsi="Times New Roman" w:cs="Times New Roman"/>
          <w:sz w:val="28"/>
          <w:szCs w:val="28"/>
        </w:rPr>
      </w:pPr>
      <w:r w:rsidRPr="00FD5A33">
        <w:rPr>
          <w:rFonts w:ascii="Times New Roman" w:hAnsi="Times New Roman" w:cs="Times New Roman"/>
          <w:sz w:val="24"/>
          <w:szCs w:val="24"/>
        </w:rPr>
        <w:t>классификации ____________;</w:t>
      </w:r>
    </w:p>
    <w:p w:rsidR="00FD5A33" w:rsidRPr="009E0D46" w:rsidRDefault="00FD5A33" w:rsidP="00FD5A33">
      <w:pPr>
        <w:pStyle w:val="ConsPlusNormal"/>
        <w:ind w:firstLine="709"/>
        <w:jc w:val="both"/>
        <w:outlineLvl w:val="0"/>
        <w:rPr>
          <w:rFonts w:ascii="Times New Roman" w:hAnsi="Times New Roman" w:cs="Times New Roman"/>
        </w:rPr>
      </w:pPr>
      <w:r w:rsidRPr="009E0D46">
        <w:rPr>
          <w:rFonts w:ascii="Times New Roman" w:hAnsi="Times New Roman" w:cs="Times New Roman"/>
        </w:rPr>
        <w:t xml:space="preserve">                       (КБК)</w:t>
      </w:r>
    </w:p>
    <w:p w:rsidR="00FD5A33" w:rsidRPr="00FD5A33" w:rsidRDefault="00FD5A33" w:rsidP="00FD5A33">
      <w:pPr>
        <w:pStyle w:val="ConsPlusNormal"/>
        <w:ind w:firstLine="709"/>
        <w:jc w:val="both"/>
        <w:outlineLvl w:val="0"/>
        <w:rPr>
          <w:rFonts w:ascii="Times New Roman" w:hAnsi="Times New Roman" w:cs="Times New Roman"/>
          <w:sz w:val="24"/>
          <w:szCs w:val="24"/>
        </w:rPr>
      </w:pPr>
      <w:r w:rsidRPr="00FD5A33">
        <w:rPr>
          <w:rFonts w:ascii="Times New Roman" w:hAnsi="Times New Roman" w:cs="Times New Roman"/>
          <w:sz w:val="24"/>
          <w:szCs w:val="24"/>
        </w:rPr>
        <w:t>в 20__ году  __________  (____________</w:t>
      </w:r>
      <w:r>
        <w:rPr>
          <w:rFonts w:ascii="Times New Roman" w:hAnsi="Times New Roman" w:cs="Times New Roman"/>
          <w:sz w:val="24"/>
          <w:szCs w:val="24"/>
        </w:rPr>
        <w:t>___</w:t>
      </w:r>
      <w:r w:rsidRPr="00FD5A33">
        <w:rPr>
          <w:rFonts w:ascii="Times New Roman" w:hAnsi="Times New Roman" w:cs="Times New Roman"/>
          <w:sz w:val="24"/>
          <w:szCs w:val="24"/>
        </w:rPr>
        <w:t xml:space="preserve">)  рублей – по коду  </w:t>
      </w:r>
      <w:proofErr w:type="gramStart"/>
      <w:r w:rsidRPr="00FD5A33">
        <w:rPr>
          <w:rFonts w:ascii="Times New Roman" w:hAnsi="Times New Roman" w:cs="Times New Roman"/>
          <w:sz w:val="24"/>
          <w:szCs w:val="24"/>
        </w:rPr>
        <w:t>бюджетной</w:t>
      </w:r>
      <w:proofErr w:type="gramEnd"/>
      <w:r w:rsidRPr="00FD5A33">
        <w:rPr>
          <w:rFonts w:ascii="Times New Roman" w:hAnsi="Times New Roman" w:cs="Times New Roman"/>
          <w:sz w:val="24"/>
          <w:szCs w:val="24"/>
        </w:rPr>
        <w:t xml:space="preserve">  </w:t>
      </w:r>
    </w:p>
    <w:p w:rsidR="00FD5A33" w:rsidRPr="009E0D46" w:rsidRDefault="00FD5A33" w:rsidP="00FD5A33">
      <w:pPr>
        <w:pStyle w:val="ConsPlusNormal"/>
        <w:ind w:firstLine="709"/>
        <w:jc w:val="both"/>
        <w:outlineLvl w:val="0"/>
        <w:rPr>
          <w:rFonts w:ascii="Times New Roman" w:hAnsi="Times New Roman" w:cs="Times New Roman"/>
        </w:rPr>
      </w:pPr>
      <w:r w:rsidRPr="009E0D46">
        <w:rPr>
          <w:rFonts w:ascii="Times New Roman" w:hAnsi="Times New Roman" w:cs="Times New Roman"/>
        </w:rPr>
        <w:t xml:space="preserve">                                             </w:t>
      </w:r>
      <w:r>
        <w:rPr>
          <w:rFonts w:ascii="Times New Roman" w:hAnsi="Times New Roman" w:cs="Times New Roman"/>
        </w:rPr>
        <w:t xml:space="preserve"> </w:t>
      </w:r>
      <w:r w:rsidRPr="009E0D46">
        <w:rPr>
          <w:rFonts w:ascii="Times New Roman" w:hAnsi="Times New Roman" w:cs="Times New Roman"/>
        </w:rPr>
        <w:t>сумма прописью)</w:t>
      </w:r>
    </w:p>
    <w:p w:rsidR="00FD5A33" w:rsidRPr="009E0D46" w:rsidRDefault="00FD5A33" w:rsidP="00FD5A33">
      <w:pPr>
        <w:pStyle w:val="ConsPlusNormal"/>
        <w:jc w:val="both"/>
        <w:outlineLvl w:val="0"/>
        <w:rPr>
          <w:rFonts w:ascii="Times New Roman" w:hAnsi="Times New Roman" w:cs="Times New Roman"/>
          <w:sz w:val="28"/>
          <w:szCs w:val="28"/>
        </w:rPr>
      </w:pPr>
      <w:r w:rsidRPr="00FD5A33">
        <w:rPr>
          <w:rFonts w:ascii="Times New Roman" w:hAnsi="Times New Roman" w:cs="Times New Roman"/>
          <w:sz w:val="24"/>
          <w:szCs w:val="24"/>
        </w:rPr>
        <w:t>классификации ____________;</w:t>
      </w:r>
    </w:p>
    <w:p w:rsidR="00FD5A33" w:rsidRPr="009E0D46" w:rsidRDefault="00FD5A33" w:rsidP="00FD5A33">
      <w:pPr>
        <w:pStyle w:val="ConsPlusNormal"/>
        <w:ind w:firstLine="709"/>
        <w:jc w:val="both"/>
        <w:outlineLvl w:val="0"/>
        <w:rPr>
          <w:rFonts w:ascii="Times New Roman" w:hAnsi="Times New Roman" w:cs="Times New Roman"/>
        </w:rPr>
      </w:pPr>
      <w:r w:rsidRPr="009E0D46">
        <w:rPr>
          <w:rFonts w:ascii="Times New Roman" w:hAnsi="Times New Roman" w:cs="Times New Roman"/>
        </w:rPr>
        <w:t xml:space="preserve">                       (КБК)</w:t>
      </w:r>
    </w:p>
    <w:p w:rsidR="00FD5A33" w:rsidRPr="00FD5A33" w:rsidRDefault="00FD5A33" w:rsidP="00FD5A33">
      <w:pPr>
        <w:pStyle w:val="ConsPlusNormal"/>
        <w:ind w:firstLine="709"/>
        <w:jc w:val="both"/>
        <w:outlineLvl w:val="0"/>
        <w:rPr>
          <w:rFonts w:ascii="Times New Roman" w:hAnsi="Times New Roman" w:cs="Times New Roman"/>
          <w:sz w:val="24"/>
          <w:szCs w:val="24"/>
        </w:rPr>
      </w:pPr>
      <w:r w:rsidRPr="00FD5A33">
        <w:rPr>
          <w:rFonts w:ascii="Times New Roman" w:hAnsi="Times New Roman" w:cs="Times New Roman"/>
          <w:sz w:val="24"/>
          <w:szCs w:val="24"/>
        </w:rPr>
        <w:t>в 20__ году  __________  (____________</w:t>
      </w:r>
      <w:r>
        <w:rPr>
          <w:rFonts w:ascii="Times New Roman" w:hAnsi="Times New Roman" w:cs="Times New Roman"/>
          <w:sz w:val="24"/>
          <w:szCs w:val="24"/>
        </w:rPr>
        <w:t>___</w:t>
      </w:r>
      <w:r w:rsidRPr="00FD5A33">
        <w:rPr>
          <w:rFonts w:ascii="Times New Roman" w:hAnsi="Times New Roman" w:cs="Times New Roman"/>
          <w:sz w:val="24"/>
          <w:szCs w:val="24"/>
        </w:rPr>
        <w:t xml:space="preserve">)  рублей – по коду  </w:t>
      </w:r>
      <w:proofErr w:type="gramStart"/>
      <w:r w:rsidRPr="00FD5A33">
        <w:rPr>
          <w:rFonts w:ascii="Times New Roman" w:hAnsi="Times New Roman" w:cs="Times New Roman"/>
          <w:sz w:val="24"/>
          <w:szCs w:val="24"/>
        </w:rPr>
        <w:t>бюджетной</w:t>
      </w:r>
      <w:proofErr w:type="gramEnd"/>
      <w:r w:rsidRPr="00FD5A33">
        <w:rPr>
          <w:rFonts w:ascii="Times New Roman" w:hAnsi="Times New Roman" w:cs="Times New Roman"/>
          <w:sz w:val="24"/>
          <w:szCs w:val="24"/>
        </w:rPr>
        <w:t xml:space="preserve">  </w:t>
      </w:r>
    </w:p>
    <w:p w:rsidR="00FD5A33" w:rsidRPr="009E0D46" w:rsidRDefault="00FD5A33" w:rsidP="00FD5A33">
      <w:pPr>
        <w:pStyle w:val="ConsPlusNormal"/>
        <w:ind w:firstLine="709"/>
        <w:jc w:val="both"/>
        <w:outlineLvl w:val="0"/>
        <w:rPr>
          <w:rFonts w:ascii="Times New Roman" w:hAnsi="Times New Roman" w:cs="Times New Roman"/>
        </w:rPr>
      </w:pPr>
      <w:r w:rsidRPr="009E0D46">
        <w:rPr>
          <w:rFonts w:ascii="Times New Roman" w:hAnsi="Times New Roman" w:cs="Times New Roman"/>
        </w:rPr>
        <w:t xml:space="preserve">                                             </w:t>
      </w:r>
      <w:r>
        <w:rPr>
          <w:rFonts w:ascii="Times New Roman" w:hAnsi="Times New Roman" w:cs="Times New Roman"/>
        </w:rPr>
        <w:t xml:space="preserve"> </w:t>
      </w:r>
      <w:r w:rsidRPr="009E0D46">
        <w:rPr>
          <w:rFonts w:ascii="Times New Roman" w:hAnsi="Times New Roman" w:cs="Times New Roman"/>
        </w:rPr>
        <w:t>сумма прописью)</w:t>
      </w:r>
    </w:p>
    <w:p w:rsidR="00FD5A33" w:rsidRPr="009E0D46" w:rsidRDefault="00FD5A33" w:rsidP="00FD5A33">
      <w:pPr>
        <w:pStyle w:val="ConsPlusNormal"/>
        <w:jc w:val="both"/>
        <w:outlineLvl w:val="0"/>
        <w:rPr>
          <w:rFonts w:ascii="Times New Roman" w:hAnsi="Times New Roman" w:cs="Times New Roman"/>
          <w:sz w:val="28"/>
          <w:szCs w:val="28"/>
        </w:rPr>
      </w:pPr>
      <w:r>
        <w:rPr>
          <w:rFonts w:ascii="Times New Roman" w:hAnsi="Times New Roman" w:cs="Times New Roman"/>
          <w:sz w:val="24"/>
          <w:szCs w:val="24"/>
        </w:rPr>
        <w:t>классификации ____________.</w:t>
      </w:r>
    </w:p>
    <w:p w:rsidR="00FD5A33" w:rsidRPr="009E0D46" w:rsidRDefault="00FD5A33" w:rsidP="00FD5A33">
      <w:pPr>
        <w:pStyle w:val="ConsPlusNormal"/>
        <w:ind w:firstLine="709"/>
        <w:jc w:val="both"/>
        <w:outlineLvl w:val="0"/>
        <w:rPr>
          <w:rFonts w:ascii="Times New Roman" w:hAnsi="Times New Roman" w:cs="Times New Roman"/>
        </w:rPr>
      </w:pPr>
      <w:r w:rsidRPr="009E0D46">
        <w:rPr>
          <w:rFonts w:ascii="Times New Roman" w:hAnsi="Times New Roman" w:cs="Times New Roman"/>
        </w:rPr>
        <w:t xml:space="preserve">                       (КБК)</w:t>
      </w:r>
    </w:p>
    <w:p w:rsidR="00FD5A33" w:rsidRPr="00FD5A33" w:rsidRDefault="00FD5A33" w:rsidP="00FD5A33">
      <w:pPr>
        <w:pStyle w:val="ConsPlusNormal"/>
        <w:ind w:firstLine="709"/>
        <w:jc w:val="both"/>
        <w:outlineLvl w:val="0"/>
        <w:rPr>
          <w:rFonts w:ascii="Times New Roman" w:hAnsi="Times New Roman" w:cs="Times New Roman"/>
          <w:sz w:val="24"/>
          <w:szCs w:val="24"/>
        </w:rPr>
      </w:pPr>
      <w:r w:rsidRPr="00FD5A33">
        <w:rPr>
          <w:rFonts w:ascii="Times New Roman" w:hAnsi="Times New Roman" w:cs="Times New Roman"/>
          <w:sz w:val="24"/>
          <w:szCs w:val="24"/>
        </w:rPr>
        <w:t xml:space="preserve">4. Размер субсидии рассчитывается </w:t>
      </w:r>
      <w:proofErr w:type="gramStart"/>
      <w:r w:rsidRPr="00FD5A33">
        <w:rPr>
          <w:rFonts w:ascii="Times New Roman" w:hAnsi="Times New Roman" w:cs="Times New Roman"/>
          <w:sz w:val="24"/>
          <w:szCs w:val="24"/>
        </w:rPr>
        <w:t>в соответствии с показателями государственного задания на основании нормативных затрат на оказание государственных услуг с применением</w:t>
      </w:r>
      <w:proofErr w:type="gramEnd"/>
      <w:r w:rsidRPr="00FD5A33">
        <w:rPr>
          <w:rFonts w:ascii="Times New Roman" w:hAnsi="Times New Roman" w:cs="Times New Roman"/>
          <w:sz w:val="24"/>
          <w:szCs w:val="24"/>
        </w:rPr>
        <w:t xml:space="preserve"> базовых нормативов затрат и корректирующих коэффициентов к базовым нормативам затрат и нормативных затрат на выполнение работ.</w:t>
      </w:r>
    </w:p>
    <w:p w:rsidR="00FD5A33" w:rsidRPr="00FD5A33" w:rsidRDefault="00FD5A33" w:rsidP="00FD5A33">
      <w:pPr>
        <w:pStyle w:val="ConsPlusNormal"/>
        <w:jc w:val="center"/>
        <w:outlineLvl w:val="0"/>
        <w:rPr>
          <w:rFonts w:ascii="Times New Roman" w:hAnsi="Times New Roman" w:cs="Times New Roman"/>
          <w:sz w:val="24"/>
          <w:szCs w:val="24"/>
        </w:rPr>
      </w:pPr>
    </w:p>
    <w:p w:rsidR="00FD5A33" w:rsidRPr="00FD5A33" w:rsidRDefault="00FD5A33" w:rsidP="00FD5A33">
      <w:pPr>
        <w:pStyle w:val="ConsPlusNormal"/>
        <w:jc w:val="center"/>
        <w:outlineLvl w:val="0"/>
        <w:rPr>
          <w:rFonts w:ascii="Times New Roman" w:hAnsi="Times New Roman" w:cs="Times New Roman"/>
          <w:sz w:val="24"/>
          <w:szCs w:val="24"/>
        </w:rPr>
      </w:pPr>
      <w:r w:rsidRPr="00FD5A33">
        <w:rPr>
          <w:rFonts w:ascii="Times New Roman" w:hAnsi="Times New Roman" w:cs="Times New Roman"/>
          <w:sz w:val="24"/>
          <w:szCs w:val="24"/>
        </w:rPr>
        <w:t>Глава 3. Права и обязанности Сторон</w:t>
      </w:r>
    </w:p>
    <w:p w:rsidR="00FD5A33" w:rsidRPr="00FD5A33" w:rsidRDefault="00FD5A33" w:rsidP="00FD5A33">
      <w:pPr>
        <w:pStyle w:val="ConsPlusNormal"/>
        <w:jc w:val="center"/>
        <w:outlineLvl w:val="0"/>
        <w:rPr>
          <w:rFonts w:ascii="Times New Roman" w:hAnsi="Times New Roman" w:cs="Times New Roman"/>
          <w:sz w:val="24"/>
          <w:szCs w:val="24"/>
        </w:rPr>
      </w:pP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5. Учредитель обязуется: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1) обеспечить предоставление субсидии в соответствии с главой 2 настоящего Соглашения;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пункте 3 настоящего Соглашения, не позднее __ рабочих дней после утверждения нормативных затрат (внесения в них изменений);</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3) обеспечивать перечисление субсидии не позднее 15 рабочих дней со дня утверждения государственного задания на соответствующий счет, указанный в главе 7 настоящего Соглашения, согласно графику перечисления субсидии в соответствии с приложением 1 к настоящему Соглашению, являющимся неотъемлемой частью настоящего Соглашения;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4) не изменять утвержденный объем субсидии в течение срока выполнения государственного задания без соответствующего изменения государственного задания;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 xml:space="preserve">5) осуществлять </w:t>
      </w:r>
      <w:proofErr w:type="gramStart"/>
      <w:r w:rsidRPr="00FD5A33">
        <w:rPr>
          <w:rFonts w:ascii="Times New Roman" w:hAnsi="Times New Roman" w:cs="Times New Roman"/>
          <w:sz w:val="24"/>
          <w:szCs w:val="24"/>
        </w:rPr>
        <w:t>контроль за</w:t>
      </w:r>
      <w:proofErr w:type="gramEnd"/>
      <w:r w:rsidRPr="00FD5A33">
        <w:rPr>
          <w:rFonts w:ascii="Times New Roman" w:hAnsi="Times New Roman" w:cs="Times New Roman"/>
          <w:sz w:val="24"/>
          <w:szCs w:val="24"/>
        </w:rPr>
        <w:t xml:space="preserve"> выполнением Учреждением государственного задания в порядке, предусмотренном государственным заданием, и соблюдением Учреждением условий, установленных Порядком и настоящим Соглашением;</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6)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в срок не более 1 месяца со дня получения предложений;</w:t>
      </w:r>
    </w:p>
    <w:p w:rsidR="00FD5A33" w:rsidRPr="00FD5A33" w:rsidRDefault="00FD5A33" w:rsidP="00FD5A33">
      <w:pPr>
        <w:pStyle w:val="ConsPlusNormal"/>
        <w:ind w:firstLine="709"/>
        <w:jc w:val="both"/>
        <w:rPr>
          <w:rFonts w:ascii="Times New Roman" w:hAnsi="Times New Roman" w:cs="Times New Roman"/>
          <w:sz w:val="24"/>
          <w:szCs w:val="24"/>
        </w:rPr>
      </w:pPr>
      <w:proofErr w:type="gramStart"/>
      <w:r w:rsidRPr="00FD5A33">
        <w:rPr>
          <w:rFonts w:ascii="Times New Roman" w:hAnsi="Times New Roman" w:cs="Times New Roman"/>
          <w:sz w:val="24"/>
          <w:szCs w:val="24"/>
        </w:rPr>
        <w:t xml:space="preserve">7) вносить изменения в показатели, характеризующие объем государственных услуг, установленные в государственном задании, на основании данных предварительного отчета о выполнении государственного задания в текущем финансовом году, представленного Учреждением в соответствии с абзацем вторым подпункта 5 пункта 7 настоящего Соглашения, в течение ___ рабочих дней со дня его представления Учреждением, в случае если показатели </w:t>
      </w:r>
      <w:r w:rsidRPr="00FD5A33">
        <w:rPr>
          <w:rFonts w:ascii="Times New Roman" w:hAnsi="Times New Roman" w:cs="Times New Roman"/>
          <w:sz w:val="24"/>
          <w:szCs w:val="24"/>
        </w:rPr>
        <w:lastRenderedPageBreak/>
        <w:t>предварительной оценки достижения плановых показателей годового объема оказания</w:t>
      </w:r>
      <w:proofErr w:type="gramEnd"/>
      <w:r w:rsidRPr="00FD5A33">
        <w:rPr>
          <w:rFonts w:ascii="Times New Roman" w:hAnsi="Times New Roman" w:cs="Times New Roman"/>
          <w:sz w:val="24"/>
          <w:szCs w:val="24"/>
        </w:rPr>
        <w:t xml:space="preserve"> государственных услуг, </w:t>
      </w:r>
      <w:proofErr w:type="gramStart"/>
      <w:r w:rsidRPr="00FD5A33">
        <w:rPr>
          <w:rFonts w:ascii="Times New Roman" w:hAnsi="Times New Roman" w:cs="Times New Roman"/>
          <w:sz w:val="24"/>
          <w:szCs w:val="24"/>
        </w:rPr>
        <w:t>указанные</w:t>
      </w:r>
      <w:proofErr w:type="gramEnd"/>
      <w:r w:rsidRPr="00FD5A33">
        <w:rPr>
          <w:rFonts w:ascii="Times New Roman" w:hAnsi="Times New Roman" w:cs="Times New Roman"/>
          <w:sz w:val="24"/>
          <w:szCs w:val="24"/>
        </w:rPr>
        <w:t xml:space="preserve"> в предварительном отчете, меньше показателей, установленных в государственном задании (с учетом допустимых (возможных) отклонений); </w:t>
      </w:r>
    </w:p>
    <w:p w:rsidR="00FD5A33" w:rsidRPr="00FD5A33" w:rsidRDefault="00FD5A33" w:rsidP="00FD5A33">
      <w:pPr>
        <w:pStyle w:val="ConsPlusNormal"/>
        <w:ind w:firstLine="709"/>
        <w:jc w:val="both"/>
        <w:rPr>
          <w:rFonts w:ascii="Times New Roman" w:hAnsi="Times New Roman" w:cs="Times New Roman"/>
          <w:sz w:val="24"/>
          <w:szCs w:val="24"/>
          <w:vertAlign w:val="superscript"/>
        </w:rPr>
      </w:pPr>
      <w:r w:rsidRPr="00FD5A33">
        <w:rPr>
          <w:rFonts w:ascii="Times New Roman" w:hAnsi="Times New Roman" w:cs="Times New Roman"/>
          <w:sz w:val="24"/>
          <w:szCs w:val="24"/>
        </w:rPr>
        <w:t>8) направлять Учреждению расчет средств субсидии, подлежащих возврату в республиканский бюджет Республики Мордовия на 1 января 20__ года</w:t>
      </w:r>
      <w:r w:rsidRPr="00FD5A33">
        <w:rPr>
          <w:rFonts w:ascii="Times New Roman" w:hAnsi="Times New Roman" w:cs="Times New Roman"/>
          <w:sz w:val="24"/>
          <w:szCs w:val="24"/>
          <w:vertAlign w:val="superscript"/>
        </w:rPr>
        <w:t>3</w:t>
      </w:r>
      <w:r w:rsidRPr="00FD5A33">
        <w:rPr>
          <w:rFonts w:ascii="Times New Roman" w:hAnsi="Times New Roman" w:cs="Times New Roman"/>
          <w:sz w:val="24"/>
          <w:szCs w:val="24"/>
        </w:rPr>
        <w:t>, составленный по форме согласно приложению 2 к настоящему Соглашению, являющийся неотъемлемой частью настоящего Соглашения, в срок до «__» _______ 20__ г.</w:t>
      </w:r>
      <w:r w:rsidRPr="00FD5A33">
        <w:rPr>
          <w:rFonts w:ascii="Times New Roman" w:hAnsi="Times New Roman" w:cs="Times New Roman"/>
          <w:sz w:val="24"/>
          <w:szCs w:val="24"/>
          <w:vertAlign w:val="superscript"/>
        </w:rPr>
        <w:t>4</w:t>
      </w:r>
      <w:r w:rsidRPr="00FD5A33">
        <w:rPr>
          <w:rFonts w:ascii="Times New Roman" w:hAnsi="Times New Roman" w:cs="Times New Roman"/>
          <w:sz w:val="24"/>
          <w:szCs w:val="24"/>
        </w:rPr>
        <w:t>;</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9) принимать меры, обеспечивающие перечисление Учреждением в республиканский бюджет Республики Мордовия средств субсидии, подлежащих возврату в республиканский бюджет Республики Мордовия на 1 января 20__ г., в соответствии с расчетом, указанным в подпункте 8 пункта 5 настоящего Соглашения, в срок указанный в подпункте 2 пункта 7 настоящего Соглашения;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10)  выполнять иные обязательства, установленные бюджетным законодательством Российской Федерации, Порядком и настоящим Соглашением</w:t>
      </w:r>
      <w:r w:rsidRPr="00FD5A33">
        <w:rPr>
          <w:rFonts w:ascii="Times New Roman" w:hAnsi="Times New Roman" w:cs="Times New Roman"/>
          <w:sz w:val="24"/>
          <w:szCs w:val="24"/>
          <w:vertAlign w:val="superscript"/>
        </w:rPr>
        <w:t>5</w:t>
      </w:r>
      <w:r w:rsidRPr="00FD5A33">
        <w:rPr>
          <w:rFonts w:ascii="Times New Roman" w:hAnsi="Times New Roman" w:cs="Times New Roman"/>
          <w:sz w:val="24"/>
          <w:szCs w:val="24"/>
        </w:rPr>
        <w:t>:</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6.  Учредитель вправе:</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 xml:space="preserve">1) запрашивать у Учреждения информацию и документы, необходимые для осуществления </w:t>
      </w:r>
      <w:proofErr w:type="gramStart"/>
      <w:r w:rsidRPr="00FD5A33">
        <w:rPr>
          <w:rFonts w:ascii="Times New Roman" w:hAnsi="Times New Roman" w:cs="Times New Roman"/>
          <w:sz w:val="24"/>
          <w:szCs w:val="24"/>
        </w:rPr>
        <w:t>контроля за</w:t>
      </w:r>
      <w:proofErr w:type="gramEnd"/>
      <w:r w:rsidRPr="00FD5A33">
        <w:rPr>
          <w:rFonts w:ascii="Times New Roman" w:hAnsi="Times New Roman" w:cs="Times New Roman"/>
          <w:sz w:val="24"/>
          <w:szCs w:val="24"/>
        </w:rPr>
        <w:t xml:space="preserve"> выполнением Учреждением государственного задания;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2) принимать решение об изменении размера субсидии при соответствующем изменении показателей, характеризующих объем государственных услуг (работ), установленных в государственном задании, в случае:</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уменьшения Учредителю ранее утвержденных лимитов бюджетных обязательств, указанных в пункте 3 настоящего Соглашения;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увеличения (при налич</w:t>
      </w:r>
      <w:proofErr w:type="gramStart"/>
      <w:r w:rsidRPr="00FD5A33">
        <w:rPr>
          <w:rFonts w:ascii="Times New Roman" w:hAnsi="Times New Roman" w:cs="Times New Roman"/>
          <w:sz w:val="24"/>
          <w:szCs w:val="24"/>
        </w:rPr>
        <w:t>ии у У</w:t>
      </w:r>
      <w:proofErr w:type="gramEnd"/>
      <w:r w:rsidRPr="00FD5A33">
        <w:rPr>
          <w:rFonts w:ascii="Times New Roman" w:hAnsi="Times New Roman" w:cs="Times New Roman"/>
          <w:sz w:val="24"/>
          <w:szCs w:val="24"/>
        </w:rPr>
        <w:t>чредителя лимитов бюджетных обязательств, указанных в пункте 3 настоящего Соглашения) или уменьшения потребности в оказании государственных услуг (выполнении работ);</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 xml:space="preserve">принятия решения по результатам рассмотрения предложения Учреждения, </w:t>
      </w:r>
      <w:proofErr w:type="gramStart"/>
      <w:r w:rsidRPr="00FD5A33">
        <w:rPr>
          <w:rFonts w:ascii="Times New Roman" w:hAnsi="Times New Roman" w:cs="Times New Roman"/>
          <w:sz w:val="24"/>
          <w:szCs w:val="24"/>
        </w:rPr>
        <w:t>направленных</w:t>
      </w:r>
      <w:proofErr w:type="gramEnd"/>
      <w:r w:rsidRPr="00FD5A33">
        <w:rPr>
          <w:rFonts w:ascii="Times New Roman" w:hAnsi="Times New Roman" w:cs="Times New Roman"/>
          <w:sz w:val="24"/>
          <w:szCs w:val="24"/>
        </w:rPr>
        <w:t xml:space="preserve"> в соответствии с подпунктом 2 пункта 8 настоящего Соглашения;</w:t>
      </w:r>
    </w:p>
    <w:p w:rsidR="00FD5A33" w:rsidRPr="00FD5A33" w:rsidRDefault="00FD5A33" w:rsidP="00FD5A33">
      <w:pPr>
        <w:pStyle w:val="ConsPlusNormal"/>
        <w:ind w:firstLine="709"/>
        <w:jc w:val="both"/>
        <w:rPr>
          <w:sz w:val="24"/>
          <w:szCs w:val="24"/>
        </w:rPr>
      </w:pPr>
      <w:proofErr w:type="gramStart"/>
      <w:r w:rsidRPr="00FD5A33">
        <w:rPr>
          <w:rFonts w:ascii="Times New Roman" w:hAnsi="Times New Roman" w:cs="Times New Roman"/>
          <w:sz w:val="24"/>
          <w:szCs w:val="24"/>
        </w:rPr>
        <w:t>3) принимать решение об изменении размера субсидии без соответствующего изменения показателей, характеризующих объем государственных услуг (работ), установленных в государственном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государственной услуги (выполнением работы), иных  выплат, связанных с оказанием государственной услуги (выполнением работы),</w:t>
      </w:r>
      <w:r w:rsidRPr="00FD5A33">
        <w:rPr>
          <w:sz w:val="24"/>
          <w:szCs w:val="24"/>
        </w:rPr>
        <w:t xml:space="preserve"> </w:t>
      </w:r>
      <w:r w:rsidRPr="00FD5A33">
        <w:rPr>
          <w:rFonts w:ascii="Times New Roman" w:hAnsi="Times New Roman" w:cs="Times New Roman"/>
          <w:sz w:val="24"/>
          <w:szCs w:val="24"/>
        </w:rPr>
        <w:t>приводящих к изменению объема финансового</w:t>
      </w:r>
      <w:proofErr w:type="gramEnd"/>
      <w:r w:rsidRPr="00FD5A33">
        <w:rPr>
          <w:rFonts w:ascii="Times New Roman" w:hAnsi="Times New Roman" w:cs="Times New Roman"/>
          <w:sz w:val="24"/>
          <w:szCs w:val="24"/>
        </w:rPr>
        <w:t xml:space="preserve"> обеспечения выполнения государственного задания, вследствие принятия нормативных правовых актов Российской Федерации и (или) Республики Мордовия (внесением изменений в нормативные правовые акты Российской Федерации и (или)  Республики Мордовия);</w:t>
      </w:r>
    </w:p>
    <w:p w:rsidR="00FD5A33" w:rsidRPr="00FD5A33" w:rsidRDefault="00FD5A33" w:rsidP="00FD5A33">
      <w:pPr>
        <w:widowControl/>
        <w:ind w:firstLine="540"/>
        <w:jc w:val="both"/>
        <w:rPr>
          <w:sz w:val="24"/>
          <w:szCs w:val="24"/>
        </w:rPr>
      </w:pPr>
      <w:r w:rsidRPr="00FD5A33">
        <w:rPr>
          <w:sz w:val="24"/>
          <w:szCs w:val="24"/>
        </w:rPr>
        <w:t xml:space="preserve">4) осуществлять иные права, установленные бюджетным законодательством, </w:t>
      </w:r>
      <w:hyperlink r:id="rId114" w:history="1">
        <w:r w:rsidRPr="00FD5A33">
          <w:rPr>
            <w:sz w:val="24"/>
            <w:szCs w:val="24"/>
          </w:rPr>
          <w:t>Порядком</w:t>
        </w:r>
      </w:hyperlink>
      <w:r w:rsidRPr="00FD5A33">
        <w:rPr>
          <w:sz w:val="24"/>
          <w:szCs w:val="24"/>
        </w:rPr>
        <w:t xml:space="preserve"> и настоящим Соглашением</w:t>
      </w:r>
      <w:proofErr w:type="gramStart"/>
      <w:r w:rsidRPr="00FD5A33">
        <w:rPr>
          <w:sz w:val="24"/>
          <w:szCs w:val="24"/>
          <w:vertAlign w:val="superscript"/>
        </w:rPr>
        <w:t>6</w:t>
      </w:r>
      <w:proofErr w:type="gramEnd"/>
      <w:r w:rsidRPr="00FD5A33">
        <w:rPr>
          <w:sz w:val="24"/>
          <w:szCs w:val="24"/>
        </w:rPr>
        <w:t>:</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 xml:space="preserve"> _________________________________________________________;</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 xml:space="preserve"> _________________________________________________________.</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7. Учреждение обязуется: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1) предоставлять в течение ___ дней по запросу Учредителя информацию и документы, необходимые для осуществления контроля, предусмотренного подпунктом 5 пункта 5 настоящего Соглашения;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2) осуществлять в срок до «__» __________ 20__ г.</w:t>
      </w:r>
      <w:r w:rsidRPr="00FD5A33">
        <w:rPr>
          <w:rFonts w:ascii="Times New Roman" w:hAnsi="Times New Roman" w:cs="Times New Roman"/>
          <w:sz w:val="24"/>
          <w:szCs w:val="24"/>
          <w:vertAlign w:val="superscript"/>
        </w:rPr>
        <w:t>7</w:t>
      </w:r>
      <w:r w:rsidRPr="00FD5A33">
        <w:rPr>
          <w:rFonts w:ascii="Times New Roman" w:hAnsi="Times New Roman" w:cs="Times New Roman"/>
          <w:sz w:val="24"/>
          <w:szCs w:val="24"/>
        </w:rPr>
        <w:t xml:space="preserve"> возврат средств субсидии, подлежащих возврату в республиканский бюджет Республики Мордовия на 1 января 20__ г., в размере, указанном в расчете, представленном Учредителем в соответствии с подпунктом 8 пункта 5 настоящего Соглашения;</w:t>
      </w:r>
    </w:p>
    <w:p w:rsidR="00FD5A33" w:rsidRPr="009E0D46" w:rsidRDefault="00FD5A33" w:rsidP="00FD5A33">
      <w:pPr>
        <w:pStyle w:val="ConsPlusNormal"/>
        <w:ind w:firstLine="709"/>
        <w:jc w:val="both"/>
        <w:rPr>
          <w:rFonts w:ascii="Times New Roman" w:hAnsi="Times New Roman" w:cs="Times New Roman"/>
          <w:sz w:val="28"/>
          <w:szCs w:val="28"/>
        </w:rPr>
      </w:pPr>
      <w:r w:rsidRPr="00FD5A33">
        <w:rPr>
          <w:rFonts w:ascii="Times New Roman" w:hAnsi="Times New Roman" w:cs="Times New Roman"/>
          <w:sz w:val="24"/>
          <w:szCs w:val="24"/>
        </w:rPr>
        <w:t>3) направлять  средства  субсидии на выплаты, установленные планом финансово-</w:t>
      </w:r>
      <w:r w:rsidRPr="00FD5A33">
        <w:rPr>
          <w:rFonts w:ascii="Times New Roman" w:hAnsi="Times New Roman" w:cs="Times New Roman"/>
          <w:sz w:val="24"/>
          <w:szCs w:val="24"/>
        </w:rPr>
        <w:lastRenderedPageBreak/>
        <w:t>хозяйственной деятельности Учреждения (далее – план финансово-хозяйственной деятельности), сформированным и утвержденным в порядке, определенном</w:t>
      </w:r>
      <w:r w:rsidRPr="009E0D46">
        <w:rPr>
          <w:rFonts w:ascii="Times New Roman" w:hAnsi="Times New Roman" w:cs="Times New Roman"/>
          <w:sz w:val="28"/>
          <w:szCs w:val="28"/>
        </w:rPr>
        <w:t xml:space="preserve"> __________________________________________________________________;</w:t>
      </w:r>
    </w:p>
    <w:p w:rsidR="00FD5A33" w:rsidRPr="009E0D46" w:rsidRDefault="00FD5A33" w:rsidP="00FD5A33">
      <w:pPr>
        <w:widowControl/>
        <w:jc w:val="both"/>
      </w:pPr>
      <w:r w:rsidRPr="009E0D46">
        <w:t xml:space="preserve">        </w:t>
      </w:r>
      <w:proofErr w:type="gramStart"/>
      <w:r w:rsidRPr="009E0D46">
        <w:t xml:space="preserve">(реквизиты нормативного правового акта Учредителя, определяющего порядок составления </w:t>
      </w:r>
      <w:proofErr w:type="gramEnd"/>
    </w:p>
    <w:p w:rsidR="00FD5A33" w:rsidRPr="009E0D46" w:rsidRDefault="00FD5A33" w:rsidP="00FD5A33">
      <w:pPr>
        <w:widowControl/>
        <w:jc w:val="both"/>
      </w:pPr>
      <w:r w:rsidRPr="009E0D46">
        <w:t xml:space="preserve">                         и утверждения плана финансово-хозяйственной деятельности Учреждения)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4) своевременно информировать Учредителя об изменении условий оказания государственных услуг (выполнения работ), которые могут повлиять на изменение размера субсидии;</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5) представлять Учредителю в соответствии с Порядком:</w:t>
      </w:r>
    </w:p>
    <w:p w:rsidR="00FD5A33" w:rsidRPr="00FD5A33" w:rsidRDefault="00FD5A33" w:rsidP="00FD5A33">
      <w:pPr>
        <w:widowControl/>
        <w:ind w:firstLine="709"/>
        <w:jc w:val="both"/>
        <w:rPr>
          <w:sz w:val="24"/>
          <w:szCs w:val="24"/>
        </w:rPr>
      </w:pPr>
      <w:proofErr w:type="gramStart"/>
      <w:r w:rsidRPr="00FD5A33">
        <w:rPr>
          <w:sz w:val="24"/>
          <w:szCs w:val="24"/>
        </w:rPr>
        <w:t>предварительный отчет о выполнении государственного задания</w:t>
      </w:r>
      <w:r w:rsidRPr="00FD5A33">
        <w:rPr>
          <w:sz w:val="24"/>
          <w:szCs w:val="24"/>
          <w:vertAlign w:val="superscript"/>
        </w:rPr>
        <w:t>8</w:t>
      </w:r>
      <w:r w:rsidRPr="00FD5A33">
        <w:rPr>
          <w:sz w:val="24"/>
          <w:szCs w:val="24"/>
        </w:rPr>
        <w:t xml:space="preserve">, составленный по </w:t>
      </w:r>
      <w:hyperlink r:id="rId115" w:history="1">
        <w:r w:rsidRPr="00FD5A33">
          <w:rPr>
            <w:sz w:val="24"/>
            <w:szCs w:val="24"/>
          </w:rPr>
          <w:t>форме</w:t>
        </w:r>
      </w:hyperlink>
      <w:r w:rsidRPr="00FD5A33">
        <w:rPr>
          <w:sz w:val="24"/>
          <w:szCs w:val="24"/>
        </w:rPr>
        <w:t>, аналогичной форме отчета о выполнении государственного задания, предусмотренной приложением 2 к Порядку, в срок до «__» ___________ 20__ г.</w:t>
      </w:r>
      <w:r w:rsidRPr="00FD5A33">
        <w:rPr>
          <w:sz w:val="24"/>
          <w:szCs w:val="24"/>
          <w:vertAlign w:val="superscript"/>
        </w:rPr>
        <w:t>9</w:t>
      </w:r>
      <w:r w:rsidRPr="00FD5A33">
        <w:rPr>
          <w:sz w:val="24"/>
          <w:szCs w:val="24"/>
        </w:rPr>
        <w:t>;</w:t>
      </w:r>
      <w:proofErr w:type="gramEnd"/>
    </w:p>
    <w:p w:rsidR="00FD5A33" w:rsidRPr="00FD5A33" w:rsidRDefault="00FD5A33" w:rsidP="00FD5A33">
      <w:pPr>
        <w:widowControl/>
        <w:ind w:firstLine="720"/>
        <w:jc w:val="both"/>
        <w:rPr>
          <w:sz w:val="24"/>
          <w:szCs w:val="24"/>
        </w:rPr>
      </w:pPr>
      <w:r w:rsidRPr="00FD5A33">
        <w:rPr>
          <w:sz w:val="24"/>
          <w:szCs w:val="24"/>
        </w:rPr>
        <w:t>отчет о выполнении государственного задания, составленный по форме, предусмотренной приложением 2 к Порядку, в срок до «__» __________  20__ г.</w:t>
      </w:r>
      <w:r w:rsidRPr="00FD5A33">
        <w:rPr>
          <w:sz w:val="24"/>
          <w:szCs w:val="24"/>
          <w:vertAlign w:val="superscript"/>
        </w:rPr>
        <w:t>10</w:t>
      </w:r>
      <w:r w:rsidRPr="00FD5A33">
        <w:rPr>
          <w:sz w:val="24"/>
          <w:szCs w:val="24"/>
        </w:rPr>
        <w:t>;</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6) выполнять иные обязательства, установленные бюджетным законодательством Российской Федерации, Порядком и настоящим Соглашением</w:t>
      </w:r>
      <w:r w:rsidRPr="00FD5A33">
        <w:rPr>
          <w:rFonts w:ascii="Times New Roman" w:hAnsi="Times New Roman" w:cs="Times New Roman"/>
          <w:sz w:val="24"/>
          <w:szCs w:val="24"/>
          <w:vertAlign w:val="superscript"/>
        </w:rPr>
        <w:t>11</w:t>
      </w:r>
      <w:r w:rsidRPr="00FD5A33">
        <w:rPr>
          <w:rFonts w:ascii="Times New Roman" w:hAnsi="Times New Roman" w:cs="Times New Roman"/>
          <w:sz w:val="24"/>
          <w:szCs w:val="24"/>
        </w:rPr>
        <w:t>:</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__________________________________________________________;</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__________________________________________________________.</w:t>
      </w:r>
    </w:p>
    <w:p w:rsidR="00FD5A33" w:rsidRPr="00FD5A33" w:rsidRDefault="00FD5A33" w:rsidP="00FD5A33">
      <w:pPr>
        <w:widowControl/>
        <w:ind w:firstLine="720"/>
        <w:jc w:val="both"/>
        <w:rPr>
          <w:sz w:val="24"/>
          <w:szCs w:val="24"/>
        </w:rPr>
      </w:pPr>
      <w:r w:rsidRPr="00FD5A33">
        <w:rPr>
          <w:sz w:val="24"/>
          <w:szCs w:val="24"/>
        </w:rPr>
        <w:t>8. Учреждение вправе:</w:t>
      </w:r>
    </w:p>
    <w:p w:rsidR="00FD5A33" w:rsidRPr="00FD5A33" w:rsidRDefault="00FD5A33" w:rsidP="00FD5A33">
      <w:pPr>
        <w:widowControl/>
        <w:ind w:firstLine="720"/>
        <w:jc w:val="both"/>
        <w:rPr>
          <w:sz w:val="24"/>
          <w:szCs w:val="24"/>
        </w:rPr>
      </w:pPr>
      <w:r w:rsidRPr="00FD5A33">
        <w:rPr>
          <w:sz w:val="24"/>
          <w:szCs w:val="24"/>
        </w:rPr>
        <w:t>1) направлять не использованный в 20__ г.</w:t>
      </w:r>
      <w:r w:rsidRPr="00FD5A33">
        <w:rPr>
          <w:sz w:val="24"/>
          <w:szCs w:val="24"/>
          <w:vertAlign w:val="superscript"/>
        </w:rPr>
        <w:t>12</w:t>
      </w:r>
      <w:r w:rsidRPr="00FD5A33">
        <w:rPr>
          <w:sz w:val="24"/>
          <w:szCs w:val="24"/>
        </w:rPr>
        <w:t xml:space="preserve"> остаток субсидии на осуществление в 20__ г.</w:t>
      </w:r>
      <w:r w:rsidRPr="00FD5A33">
        <w:rPr>
          <w:sz w:val="24"/>
          <w:szCs w:val="24"/>
          <w:vertAlign w:val="superscript"/>
        </w:rPr>
        <w:t>13</w:t>
      </w:r>
      <w:r w:rsidRPr="00FD5A33">
        <w:rPr>
          <w:sz w:val="24"/>
          <w:szCs w:val="24"/>
        </w:rP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республиканский бюджет Республики Мордовия в соответствии с подпунктом 2 пункта 7 настоящего Соглашения;</w:t>
      </w:r>
    </w:p>
    <w:p w:rsidR="00FD5A33" w:rsidRPr="00FD5A33" w:rsidRDefault="00FD5A33" w:rsidP="00FD5A33">
      <w:pPr>
        <w:ind w:firstLine="720"/>
        <w:jc w:val="both"/>
        <w:rPr>
          <w:sz w:val="24"/>
          <w:szCs w:val="24"/>
        </w:rPr>
      </w:pPr>
      <w:r w:rsidRPr="00FD5A33">
        <w:rPr>
          <w:sz w:val="24"/>
          <w:szCs w:val="24"/>
        </w:rPr>
        <w:t>2) направлять Учредителю предложения по исполнению настоящего Соглашения, в том числе по изменению размера субсидии в связи с изменением в государственном задании показателей, характеризующих объем и (или) качество государственных услуг (работ);</w:t>
      </w:r>
    </w:p>
    <w:p w:rsidR="00FD5A33" w:rsidRPr="00FD5A33" w:rsidRDefault="00FD5A33" w:rsidP="00FD5A33">
      <w:pPr>
        <w:widowControl/>
        <w:ind w:firstLine="720"/>
        <w:jc w:val="both"/>
        <w:rPr>
          <w:sz w:val="24"/>
          <w:szCs w:val="24"/>
        </w:rPr>
      </w:pPr>
      <w:r w:rsidRPr="00FD5A33">
        <w:rPr>
          <w:sz w:val="24"/>
          <w:szCs w:val="24"/>
        </w:rPr>
        <w:t>3) обращаться к Учредителю в целях получения разъяснений в связи с исполнением настоящего Соглашения;</w:t>
      </w:r>
    </w:p>
    <w:p w:rsidR="00FD5A33" w:rsidRPr="00FD5A33" w:rsidRDefault="00FD5A33" w:rsidP="00FD5A33">
      <w:pPr>
        <w:widowControl/>
        <w:ind w:firstLine="720"/>
        <w:jc w:val="both"/>
        <w:rPr>
          <w:sz w:val="24"/>
          <w:szCs w:val="24"/>
        </w:rPr>
      </w:pPr>
      <w:r w:rsidRPr="00FD5A33">
        <w:rPr>
          <w:sz w:val="24"/>
          <w:szCs w:val="24"/>
        </w:rPr>
        <w:t xml:space="preserve">4) осуществлять иные права, установленные бюджетным законодательством Российской Федерации, </w:t>
      </w:r>
      <w:hyperlink r:id="rId116" w:history="1">
        <w:r w:rsidRPr="00FD5A33">
          <w:rPr>
            <w:sz w:val="24"/>
            <w:szCs w:val="24"/>
          </w:rPr>
          <w:t>Порядком</w:t>
        </w:r>
      </w:hyperlink>
      <w:r w:rsidRPr="00FD5A33">
        <w:rPr>
          <w:sz w:val="24"/>
          <w:szCs w:val="24"/>
        </w:rPr>
        <w:t xml:space="preserve"> и настоящим Соглашением</w:t>
      </w:r>
      <w:r w:rsidRPr="00FD5A33">
        <w:rPr>
          <w:sz w:val="24"/>
          <w:szCs w:val="24"/>
          <w:vertAlign w:val="superscript"/>
        </w:rPr>
        <w:t>14</w:t>
      </w:r>
      <w:r w:rsidRPr="00FD5A33">
        <w:rPr>
          <w:sz w:val="24"/>
          <w:szCs w:val="24"/>
        </w:rPr>
        <w:t>:</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__________________________________________________________;</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__________________________________________________________.</w:t>
      </w:r>
    </w:p>
    <w:p w:rsidR="00FD5A33" w:rsidRPr="009E0D46" w:rsidRDefault="00FD5A33" w:rsidP="00FD5A33">
      <w:pPr>
        <w:widowControl/>
        <w:jc w:val="both"/>
        <w:rPr>
          <w:sz w:val="28"/>
          <w:szCs w:val="28"/>
        </w:rPr>
      </w:pPr>
    </w:p>
    <w:p w:rsidR="00FD5A33" w:rsidRPr="00FD5A33" w:rsidRDefault="00FD5A33" w:rsidP="00FD5A33">
      <w:pPr>
        <w:widowControl/>
        <w:jc w:val="center"/>
        <w:outlineLvl w:val="0"/>
        <w:rPr>
          <w:sz w:val="24"/>
          <w:szCs w:val="24"/>
        </w:rPr>
      </w:pPr>
      <w:r w:rsidRPr="00FD5A33">
        <w:rPr>
          <w:sz w:val="24"/>
          <w:szCs w:val="24"/>
        </w:rPr>
        <w:t>Глава 4. Ответственность Сторон</w:t>
      </w:r>
    </w:p>
    <w:p w:rsidR="00FD5A33" w:rsidRPr="00FD5A33" w:rsidRDefault="00FD5A33" w:rsidP="00FD5A33">
      <w:pPr>
        <w:widowControl/>
        <w:jc w:val="both"/>
        <w:rPr>
          <w:sz w:val="24"/>
          <w:szCs w:val="24"/>
        </w:rPr>
      </w:pPr>
    </w:p>
    <w:p w:rsidR="00FD5A33" w:rsidRPr="00FD5A33" w:rsidRDefault="00FD5A33" w:rsidP="00FD5A33">
      <w:pPr>
        <w:widowControl/>
        <w:ind w:firstLine="720"/>
        <w:jc w:val="both"/>
        <w:rPr>
          <w:sz w:val="24"/>
          <w:szCs w:val="24"/>
        </w:rPr>
      </w:pPr>
      <w:r w:rsidRPr="00FD5A33">
        <w:rPr>
          <w:sz w:val="24"/>
          <w:szCs w:val="24"/>
        </w:rPr>
        <w:t>9.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D5A33" w:rsidRPr="00FD5A33" w:rsidRDefault="00FD5A33" w:rsidP="00FD5A33">
      <w:pPr>
        <w:widowControl/>
        <w:ind w:firstLine="720"/>
        <w:jc w:val="both"/>
        <w:rPr>
          <w:sz w:val="24"/>
          <w:szCs w:val="24"/>
        </w:rPr>
      </w:pPr>
      <w:r w:rsidRPr="00FD5A33">
        <w:rPr>
          <w:sz w:val="24"/>
          <w:szCs w:val="24"/>
        </w:rPr>
        <w:t>10. К Учреждению в  случае нарушения им условий исполнения государственного задания применяются следующие количественно измеримые финансовые санкции:</w:t>
      </w:r>
    </w:p>
    <w:p w:rsidR="00FD5A33" w:rsidRPr="00FD5A33" w:rsidRDefault="00FD5A33" w:rsidP="00FD5A33">
      <w:pPr>
        <w:widowControl/>
        <w:ind w:firstLine="720"/>
        <w:jc w:val="both"/>
        <w:rPr>
          <w:sz w:val="24"/>
          <w:szCs w:val="24"/>
        </w:rPr>
      </w:pPr>
    </w:p>
    <w:tbl>
      <w:tblPr>
        <w:tblW w:w="9770" w:type="dxa"/>
        <w:tblInd w:w="108" w:type="dxa"/>
        <w:tblBorders>
          <w:top w:val="single" w:sz="4" w:space="0" w:color="000000"/>
          <w:left w:val="single" w:sz="4" w:space="0" w:color="000000"/>
          <w:insideH w:val="single" w:sz="4" w:space="0" w:color="000000"/>
          <w:insideV w:val="single" w:sz="4" w:space="0" w:color="000000"/>
        </w:tblBorders>
        <w:tblLook w:val="00A0" w:firstRow="1" w:lastRow="0" w:firstColumn="1" w:lastColumn="0" w:noHBand="0" w:noVBand="0"/>
      </w:tblPr>
      <w:tblGrid>
        <w:gridCol w:w="3175"/>
        <w:gridCol w:w="3029"/>
        <w:gridCol w:w="3118"/>
        <w:gridCol w:w="448"/>
      </w:tblGrid>
      <w:tr w:rsidR="00FD5A33" w:rsidRPr="009E0D46" w:rsidTr="00A52877">
        <w:tc>
          <w:tcPr>
            <w:tcW w:w="3175" w:type="dxa"/>
          </w:tcPr>
          <w:p w:rsidR="00FD5A33" w:rsidRPr="009E0D46" w:rsidRDefault="00FD5A33" w:rsidP="00A52877">
            <w:pPr>
              <w:pStyle w:val="ConsPlusNormal"/>
              <w:jc w:val="center"/>
              <w:rPr>
                <w:rFonts w:ascii="Times New Roman" w:hAnsi="Times New Roman" w:cs="Times New Roman"/>
                <w:sz w:val="24"/>
                <w:szCs w:val="24"/>
              </w:rPr>
            </w:pPr>
            <w:r w:rsidRPr="009E0D46">
              <w:rPr>
                <w:rFonts w:ascii="Times New Roman" w:hAnsi="Times New Roman" w:cs="Times New Roman"/>
                <w:sz w:val="24"/>
                <w:szCs w:val="24"/>
              </w:rPr>
              <w:t>Наименование нарушения условий исполнения государственного задания</w:t>
            </w:r>
          </w:p>
        </w:tc>
        <w:tc>
          <w:tcPr>
            <w:tcW w:w="3029" w:type="dxa"/>
          </w:tcPr>
          <w:p w:rsidR="00FD5A33" w:rsidRPr="009E0D46" w:rsidRDefault="00FD5A33" w:rsidP="00A52877">
            <w:pPr>
              <w:pStyle w:val="ConsPlusNormal"/>
              <w:jc w:val="center"/>
              <w:rPr>
                <w:rFonts w:ascii="Times New Roman" w:hAnsi="Times New Roman" w:cs="Times New Roman"/>
                <w:sz w:val="24"/>
                <w:szCs w:val="24"/>
              </w:rPr>
            </w:pPr>
            <w:r w:rsidRPr="009E0D46">
              <w:rPr>
                <w:rFonts w:ascii="Times New Roman" w:hAnsi="Times New Roman" w:cs="Times New Roman"/>
                <w:sz w:val="24"/>
                <w:szCs w:val="24"/>
              </w:rPr>
              <w:t xml:space="preserve">Вид </w:t>
            </w:r>
          </w:p>
          <w:p w:rsidR="00FD5A33" w:rsidRPr="009E0D46" w:rsidRDefault="00FD5A33" w:rsidP="00A52877">
            <w:pPr>
              <w:pStyle w:val="ConsPlusNormal"/>
              <w:jc w:val="center"/>
              <w:rPr>
                <w:rFonts w:ascii="Times New Roman" w:hAnsi="Times New Roman" w:cs="Times New Roman"/>
                <w:sz w:val="24"/>
                <w:szCs w:val="24"/>
              </w:rPr>
            </w:pPr>
            <w:r w:rsidRPr="009E0D46">
              <w:rPr>
                <w:rFonts w:ascii="Times New Roman" w:hAnsi="Times New Roman" w:cs="Times New Roman"/>
                <w:sz w:val="24"/>
                <w:szCs w:val="24"/>
              </w:rPr>
              <w:t>финансовых санкций</w:t>
            </w:r>
          </w:p>
        </w:tc>
        <w:tc>
          <w:tcPr>
            <w:tcW w:w="3118" w:type="dxa"/>
          </w:tcPr>
          <w:p w:rsidR="00FD5A33" w:rsidRPr="009E0D46" w:rsidRDefault="00FD5A33" w:rsidP="00A52877">
            <w:pPr>
              <w:pStyle w:val="ConsPlusNormal"/>
              <w:jc w:val="center"/>
              <w:rPr>
                <w:rFonts w:ascii="Times New Roman" w:hAnsi="Times New Roman" w:cs="Times New Roman"/>
                <w:sz w:val="24"/>
                <w:szCs w:val="24"/>
              </w:rPr>
            </w:pPr>
            <w:r w:rsidRPr="009E0D46">
              <w:rPr>
                <w:rFonts w:ascii="Times New Roman" w:hAnsi="Times New Roman" w:cs="Times New Roman"/>
                <w:sz w:val="24"/>
                <w:szCs w:val="24"/>
              </w:rPr>
              <w:t xml:space="preserve">Размер </w:t>
            </w:r>
          </w:p>
          <w:p w:rsidR="00FD5A33" w:rsidRPr="009E0D46" w:rsidRDefault="00FD5A33" w:rsidP="00A52877">
            <w:pPr>
              <w:pStyle w:val="ConsPlusNormal"/>
              <w:jc w:val="center"/>
              <w:rPr>
                <w:rFonts w:ascii="Times New Roman" w:hAnsi="Times New Roman" w:cs="Times New Roman"/>
                <w:sz w:val="24"/>
                <w:szCs w:val="24"/>
              </w:rPr>
            </w:pPr>
            <w:r w:rsidRPr="009E0D46">
              <w:rPr>
                <w:rFonts w:ascii="Times New Roman" w:hAnsi="Times New Roman" w:cs="Times New Roman"/>
                <w:sz w:val="24"/>
                <w:szCs w:val="24"/>
              </w:rPr>
              <w:t>финансовых санкций</w:t>
            </w:r>
          </w:p>
        </w:tc>
        <w:tc>
          <w:tcPr>
            <w:tcW w:w="448" w:type="dxa"/>
            <w:vMerge w:val="restart"/>
            <w:tcBorders>
              <w:top w:val="nil"/>
            </w:tcBorders>
          </w:tcPr>
          <w:p w:rsidR="00FD5A33" w:rsidRPr="009E0D46" w:rsidRDefault="00FD5A33" w:rsidP="00A52877">
            <w:pPr>
              <w:pStyle w:val="ConsPlusNormal"/>
              <w:rPr>
                <w:rFonts w:ascii="Times New Roman" w:hAnsi="Times New Roman" w:cs="Times New Roman"/>
                <w:sz w:val="28"/>
                <w:szCs w:val="28"/>
                <w:vertAlign w:val="superscript"/>
              </w:rPr>
            </w:pPr>
            <w:r w:rsidRPr="009E0D46">
              <w:rPr>
                <w:rFonts w:ascii="Times New Roman" w:hAnsi="Times New Roman" w:cs="Times New Roman"/>
                <w:sz w:val="28"/>
                <w:szCs w:val="28"/>
                <w:vertAlign w:val="superscript"/>
              </w:rPr>
              <w:t>15</w:t>
            </w:r>
          </w:p>
        </w:tc>
      </w:tr>
      <w:tr w:rsidR="00FD5A33" w:rsidRPr="009E0D46" w:rsidTr="00A52877">
        <w:tc>
          <w:tcPr>
            <w:tcW w:w="3175" w:type="dxa"/>
            <w:tcBorders>
              <w:bottom w:val="single" w:sz="4" w:space="0" w:color="000000"/>
            </w:tcBorders>
          </w:tcPr>
          <w:p w:rsidR="00FD5A33" w:rsidRPr="009E0D46" w:rsidRDefault="00FD5A33" w:rsidP="00A52877">
            <w:pPr>
              <w:pStyle w:val="ConsPlusNormal"/>
              <w:jc w:val="both"/>
              <w:rPr>
                <w:rFonts w:ascii="Times New Roman" w:hAnsi="Times New Roman" w:cs="Times New Roman"/>
                <w:sz w:val="24"/>
                <w:szCs w:val="24"/>
              </w:rPr>
            </w:pPr>
            <w:r w:rsidRPr="009E0D46">
              <w:rPr>
                <w:rFonts w:ascii="Times New Roman" w:hAnsi="Times New Roman" w:cs="Times New Roman"/>
                <w:sz w:val="24"/>
                <w:szCs w:val="24"/>
              </w:rPr>
              <w:t>1.</w:t>
            </w:r>
          </w:p>
        </w:tc>
        <w:tc>
          <w:tcPr>
            <w:tcW w:w="3029" w:type="dxa"/>
            <w:tcBorders>
              <w:bottom w:val="single" w:sz="4" w:space="0" w:color="000000"/>
            </w:tcBorders>
          </w:tcPr>
          <w:p w:rsidR="00FD5A33" w:rsidRPr="009E0D46" w:rsidRDefault="00FD5A33" w:rsidP="00A52877">
            <w:pPr>
              <w:pStyle w:val="ConsPlusNormal"/>
              <w:jc w:val="both"/>
              <w:rPr>
                <w:rFonts w:ascii="Times New Roman" w:hAnsi="Times New Roman" w:cs="Times New Roman"/>
                <w:sz w:val="24"/>
                <w:szCs w:val="24"/>
              </w:rPr>
            </w:pPr>
          </w:p>
        </w:tc>
        <w:tc>
          <w:tcPr>
            <w:tcW w:w="3118" w:type="dxa"/>
            <w:tcBorders>
              <w:bottom w:val="single" w:sz="4" w:space="0" w:color="000000"/>
            </w:tcBorders>
          </w:tcPr>
          <w:p w:rsidR="00FD5A33" w:rsidRPr="009E0D46" w:rsidRDefault="00FD5A33" w:rsidP="00A52877">
            <w:pPr>
              <w:pStyle w:val="ConsPlusNormal"/>
              <w:jc w:val="both"/>
              <w:rPr>
                <w:rFonts w:ascii="Times New Roman" w:hAnsi="Times New Roman" w:cs="Times New Roman"/>
                <w:sz w:val="24"/>
                <w:szCs w:val="24"/>
              </w:rPr>
            </w:pPr>
          </w:p>
        </w:tc>
        <w:tc>
          <w:tcPr>
            <w:tcW w:w="448" w:type="dxa"/>
            <w:vMerge/>
          </w:tcPr>
          <w:p w:rsidR="00FD5A33" w:rsidRPr="009E0D46" w:rsidRDefault="00FD5A33" w:rsidP="00A52877">
            <w:pPr>
              <w:pStyle w:val="ConsPlusNormal"/>
              <w:jc w:val="both"/>
              <w:rPr>
                <w:rFonts w:ascii="Times New Roman" w:hAnsi="Times New Roman" w:cs="Times New Roman"/>
                <w:sz w:val="24"/>
                <w:szCs w:val="24"/>
              </w:rPr>
            </w:pPr>
          </w:p>
        </w:tc>
      </w:tr>
      <w:tr w:rsidR="00FD5A33" w:rsidRPr="009E0D46" w:rsidTr="00A52877">
        <w:tc>
          <w:tcPr>
            <w:tcW w:w="3175" w:type="dxa"/>
            <w:tcBorders>
              <w:bottom w:val="single" w:sz="4" w:space="0" w:color="000000"/>
            </w:tcBorders>
          </w:tcPr>
          <w:p w:rsidR="00FD5A33" w:rsidRPr="009E0D46" w:rsidRDefault="00FD5A33" w:rsidP="00A52877">
            <w:pPr>
              <w:pStyle w:val="ConsPlusNormal"/>
              <w:jc w:val="both"/>
              <w:rPr>
                <w:rFonts w:ascii="Times New Roman" w:hAnsi="Times New Roman" w:cs="Times New Roman"/>
                <w:sz w:val="24"/>
                <w:szCs w:val="24"/>
              </w:rPr>
            </w:pPr>
            <w:r w:rsidRPr="009E0D46">
              <w:rPr>
                <w:rFonts w:ascii="Times New Roman" w:hAnsi="Times New Roman" w:cs="Times New Roman"/>
                <w:sz w:val="24"/>
                <w:szCs w:val="24"/>
              </w:rPr>
              <w:t>2.</w:t>
            </w:r>
          </w:p>
        </w:tc>
        <w:tc>
          <w:tcPr>
            <w:tcW w:w="3029" w:type="dxa"/>
            <w:tcBorders>
              <w:bottom w:val="single" w:sz="4" w:space="0" w:color="000000"/>
            </w:tcBorders>
          </w:tcPr>
          <w:p w:rsidR="00FD5A33" w:rsidRPr="009E0D46" w:rsidRDefault="00FD5A33" w:rsidP="00A52877">
            <w:pPr>
              <w:pStyle w:val="ConsPlusNormal"/>
              <w:jc w:val="both"/>
              <w:rPr>
                <w:rFonts w:ascii="Times New Roman" w:hAnsi="Times New Roman" w:cs="Times New Roman"/>
                <w:sz w:val="24"/>
                <w:szCs w:val="24"/>
              </w:rPr>
            </w:pPr>
          </w:p>
        </w:tc>
        <w:tc>
          <w:tcPr>
            <w:tcW w:w="3118" w:type="dxa"/>
            <w:tcBorders>
              <w:bottom w:val="single" w:sz="4" w:space="0" w:color="000000"/>
            </w:tcBorders>
          </w:tcPr>
          <w:p w:rsidR="00FD5A33" w:rsidRPr="009E0D46" w:rsidRDefault="00FD5A33" w:rsidP="00A52877">
            <w:pPr>
              <w:pStyle w:val="ConsPlusNormal"/>
              <w:jc w:val="both"/>
              <w:rPr>
                <w:rFonts w:ascii="Times New Roman" w:hAnsi="Times New Roman" w:cs="Times New Roman"/>
                <w:sz w:val="24"/>
                <w:szCs w:val="24"/>
              </w:rPr>
            </w:pPr>
          </w:p>
        </w:tc>
        <w:tc>
          <w:tcPr>
            <w:tcW w:w="448" w:type="dxa"/>
            <w:vMerge/>
            <w:tcBorders>
              <w:bottom w:val="nil"/>
            </w:tcBorders>
          </w:tcPr>
          <w:p w:rsidR="00FD5A33" w:rsidRPr="009E0D46" w:rsidRDefault="00FD5A33" w:rsidP="00A52877">
            <w:pPr>
              <w:pStyle w:val="ConsPlusNormal"/>
              <w:jc w:val="both"/>
              <w:rPr>
                <w:rFonts w:ascii="Times New Roman" w:hAnsi="Times New Roman" w:cs="Times New Roman"/>
                <w:sz w:val="24"/>
                <w:szCs w:val="24"/>
              </w:rPr>
            </w:pPr>
          </w:p>
        </w:tc>
      </w:tr>
    </w:tbl>
    <w:p w:rsidR="00FD5A33" w:rsidRPr="00FD5A33" w:rsidRDefault="00FD5A33" w:rsidP="00FD5A33">
      <w:pPr>
        <w:widowControl/>
        <w:ind w:firstLine="720"/>
        <w:jc w:val="both"/>
        <w:rPr>
          <w:sz w:val="24"/>
          <w:szCs w:val="24"/>
        </w:rPr>
      </w:pPr>
      <w:bookmarkStart w:id="32" w:name="Par1250"/>
      <w:bookmarkEnd w:id="32"/>
      <w:r w:rsidRPr="00FD5A33">
        <w:rPr>
          <w:sz w:val="24"/>
          <w:szCs w:val="24"/>
        </w:rPr>
        <w:t xml:space="preserve">11. Иные положения об ответственности за неисполнение или ненадлежащее исполнение Сторонами обязательств </w:t>
      </w:r>
      <w:proofErr w:type="gramStart"/>
      <w:r w:rsidRPr="00FD5A33">
        <w:rPr>
          <w:sz w:val="24"/>
          <w:szCs w:val="24"/>
        </w:rPr>
        <w:t>по настоящему</w:t>
      </w:r>
      <w:proofErr w:type="gramEnd"/>
      <w:r w:rsidRPr="00FD5A33">
        <w:rPr>
          <w:sz w:val="24"/>
          <w:szCs w:val="24"/>
        </w:rPr>
        <w:t xml:space="preserve"> Соглашению</w:t>
      </w:r>
      <w:r w:rsidRPr="00FD5A33">
        <w:rPr>
          <w:sz w:val="24"/>
          <w:szCs w:val="24"/>
          <w:vertAlign w:val="superscript"/>
        </w:rPr>
        <w:t>16</w:t>
      </w:r>
      <w:r w:rsidRPr="00FD5A33">
        <w:rPr>
          <w:sz w:val="24"/>
          <w:szCs w:val="24"/>
        </w:rPr>
        <w:t>:</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__________________________________________________________;</w:t>
      </w:r>
    </w:p>
    <w:p w:rsidR="00FD5A33" w:rsidRPr="009E0D46" w:rsidRDefault="00FD5A33" w:rsidP="00FD5A33">
      <w:pPr>
        <w:pStyle w:val="ConsPlusNormal"/>
        <w:ind w:firstLine="709"/>
        <w:jc w:val="both"/>
        <w:rPr>
          <w:rFonts w:ascii="Times New Roman" w:hAnsi="Times New Roman" w:cs="Times New Roman"/>
          <w:sz w:val="28"/>
          <w:szCs w:val="28"/>
        </w:rPr>
      </w:pPr>
      <w:r w:rsidRPr="009E0D46">
        <w:rPr>
          <w:rFonts w:ascii="Times New Roman" w:hAnsi="Times New Roman" w:cs="Times New Roman"/>
          <w:sz w:val="28"/>
          <w:szCs w:val="28"/>
        </w:rPr>
        <w:t>__________________________________________________________.</w:t>
      </w:r>
    </w:p>
    <w:p w:rsidR="00FD5A33" w:rsidRPr="00FD5A33" w:rsidRDefault="00FD5A33" w:rsidP="00FD5A33">
      <w:pPr>
        <w:widowControl/>
        <w:jc w:val="center"/>
        <w:outlineLvl w:val="0"/>
        <w:rPr>
          <w:sz w:val="24"/>
          <w:szCs w:val="24"/>
        </w:rPr>
      </w:pPr>
    </w:p>
    <w:p w:rsidR="00FD5A33" w:rsidRPr="00FD5A33" w:rsidRDefault="00FD5A33" w:rsidP="00FD5A33">
      <w:pPr>
        <w:widowControl/>
        <w:jc w:val="center"/>
        <w:outlineLvl w:val="0"/>
        <w:rPr>
          <w:sz w:val="24"/>
          <w:szCs w:val="24"/>
        </w:rPr>
      </w:pPr>
      <w:r w:rsidRPr="00FD5A33">
        <w:rPr>
          <w:sz w:val="24"/>
          <w:szCs w:val="24"/>
        </w:rPr>
        <w:lastRenderedPageBreak/>
        <w:t xml:space="preserve"> Глава 5. Иные условия</w:t>
      </w:r>
    </w:p>
    <w:p w:rsidR="00FD5A33" w:rsidRPr="00FD5A33" w:rsidRDefault="00FD5A33" w:rsidP="00FD5A33">
      <w:pPr>
        <w:widowControl/>
        <w:jc w:val="both"/>
        <w:rPr>
          <w:sz w:val="24"/>
          <w:szCs w:val="24"/>
        </w:rPr>
      </w:pPr>
    </w:p>
    <w:p w:rsidR="00FD5A33" w:rsidRPr="00FD5A33" w:rsidRDefault="00FD5A33" w:rsidP="00FD5A33">
      <w:pPr>
        <w:widowControl/>
        <w:ind w:firstLine="720"/>
        <w:jc w:val="both"/>
        <w:rPr>
          <w:sz w:val="24"/>
          <w:szCs w:val="24"/>
        </w:rPr>
      </w:pPr>
      <w:r w:rsidRPr="00FD5A33">
        <w:rPr>
          <w:sz w:val="24"/>
          <w:szCs w:val="24"/>
        </w:rPr>
        <w:t xml:space="preserve">12. Иные условия </w:t>
      </w:r>
      <w:proofErr w:type="gramStart"/>
      <w:r w:rsidRPr="00FD5A33">
        <w:rPr>
          <w:sz w:val="24"/>
          <w:szCs w:val="24"/>
        </w:rPr>
        <w:t>по настоящему</w:t>
      </w:r>
      <w:proofErr w:type="gramEnd"/>
      <w:r w:rsidRPr="00FD5A33">
        <w:rPr>
          <w:sz w:val="24"/>
          <w:szCs w:val="24"/>
        </w:rPr>
        <w:t xml:space="preserve"> Соглашению</w:t>
      </w:r>
      <w:r w:rsidRPr="00FD5A33">
        <w:rPr>
          <w:sz w:val="24"/>
          <w:szCs w:val="24"/>
          <w:vertAlign w:val="superscript"/>
        </w:rPr>
        <w:t>17</w:t>
      </w:r>
      <w:r w:rsidRPr="00FD5A33">
        <w:rPr>
          <w:sz w:val="24"/>
          <w:szCs w:val="24"/>
        </w:rPr>
        <w:t>:</w:t>
      </w:r>
    </w:p>
    <w:p w:rsidR="00FD5A33" w:rsidRPr="009E0D46" w:rsidRDefault="00FD5A33" w:rsidP="00FD5A33">
      <w:pPr>
        <w:pStyle w:val="ConsPlusNormal"/>
        <w:ind w:firstLine="709"/>
        <w:jc w:val="both"/>
        <w:rPr>
          <w:rFonts w:ascii="Times New Roman" w:hAnsi="Times New Roman" w:cs="Times New Roman"/>
          <w:sz w:val="28"/>
          <w:szCs w:val="28"/>
        </w:rPr>
      </w:pPr>
      <w:r w:rsidRPr="00FD5A33">
        <w:rPr>
          <w:rFonts w:ascii="Times New Roman" w:hAnsi="Times New Roman" w:cs="Times New Roman"/>
          <w:sz w:val="24"/>
          <w:szCs w:val="24"/>
        </w:rPr>
        <w:t>1)</w:t>
      </w:r>
      <w:r w:rsidRPr="009E0D46">
        <w:rPr>
          <w:rFonts w:ascii="Times New Roman" w:hAnsi="Times New Roman" w:cs="Times New Roman"/>
          <w:sz w:val="28"/>
          <w:szCs w:val="28"/>
        </w:rPr>
        <w:t xml:space="preserve"> ________________________________________________________;</w:t>
      </w:r>
    </w:p>
    <w:p w:rsidR="00FD5A33" w:rsidRPr="009E0D46" w:rsidRDefault="00FD5A33" w:rsidP="00FD5A33">
      <w:pPr>
        <w:pStyle w:val="ConsPlusNormal"/>
        <w:ind w:firstLine="709"/>
        <w:jc w:val="both"/>
        <w:rPr>
          <w:rFonts w:ascii="Times New Roman" w:hAnsi="Times New Roman" w:cs="Times New Roman"/>
          <w:sz w:val="28"/>
          <w:szCs w:val="28"/>
        </w:rPr>
      </w:pPr>
      <w:r w:rsidRPr="00FD5A33">
        <w:rPr>
          <w:rFonts w:ascii="Times New Roman" w:hAnsi="Times New Roman" w:cs="Times New Roman"/>
          <w:sz w:val="24"/>
          <w:szCs w:val="24"/>
        </w:rPr>
        <w:t>2)</w:t>
      </w:r>
      <w:r w:rsidRPr="009E0D46">
        <w:rPr>
          <w:rFonts w:ascii="Times New Roman" w:hAnsi="Times New Roman" w:cs="Times New Roman"/>
          <w:sz w:val="28"/>
          <w:szCs w:val="28"/>
        </w:rPr>
        <w:t xml:space="preserve"> ________________________________________________________.</w:t>
      </w:r>
    </w:p>
    <w:p w:rsidR="00FD5A33" w:rsidRPr="009E0D46" w:rsidRDefault="00FD5A33" w:rsidP="00FD5A33">
      <w:pPr>
        <w:widowControl/>
        <w:jc w:val="center"/>
        <w:outlineLvl w:val="0"/>
        <w:rPr>
          <w:sz w:val="28"/>
          <w:szCs w:val="28"/>
        </w:rPr>
      </w:pPr>
    </w:p>
    <w:p w:rsidR="00FD5A33" w:rsidRPr="00FD5A33" w:rsidRDefault="00FD5A33" w:rsidP="00FD5A33">
      <w:pPr>
        <w:widowControl/>
        <w:jc w:val="center"/>
        <w:outlineLvl w:val="0"/>
        <w:rPr>
          <w:sz w:val="24"/>
          <w:szCs w:val="24"/>
        </w:rPr>
      </w:pPr>
      <w:r w:rsidRPr="00FD5A33">
        <w:rPr>
          <w:sz w:val="24"/>
          <w:szCs w:val="24"/>
        </w:rPr>
        <w:t>Глава 6. Заключительные положения</w:t>
      </w:r>
    </w:p>
    <w:p w:rsidR="00FD5A33" w:rsidRPr="00FD5A33" w:rsidRDefault="00FD5A33" w:rsidP="00FD5A33">
      <w:pPr>
        <w:widowControl/>
        <w:jc w:val="both"/>
        <w:rPr>
          <w:sz w:val="24"/>
          <w:szCs w:val="24"/>
        </w:rPr>
      </w:pPr>
    </w:p>
    <w:p w:rsidR="00FD5A33" w:rsidRPr="00FD5A33" w:rsidRDefault="00FD5A33" w:rsidP="00FD5A33">
      <w:pPr>
        <w:widowControl/>
        <w:ind w:firstLine="720"/>
        <w:jc w:val="both"/>
        <w:rPr>
          <w:sz w:val="24"/>
          <w:szCs w:val="24"/>
        </w:rPr>
      </w:pPr>
      <w:r w:rsidRPr="00FD5A33">
        <w:rPr>
          <w:sz w:val="24"/>
          <w:szCs w:val="24"/>
        </w:rPr>
        <w:t xml:space="preserve">13. </w:t>
      </w:r>
      <w:proofErr w:type="gramStart"/>
      <w:r w:rsidRPr="00FD5A33">
        <w:rPr>
          <w:sz w:val="24"/>
          <w:szCs w:val="24"/>
        </w:rPr>
        <w:t>Расторжение Соглашения осуществляется по соглашению сторон, оформляемом в виде соглашения о расторжении настоящего Соглашения, 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14 настоящего Соглашения.</w:t>
      </w:r>
      <w:proofErr w:type="gramEnd"/>
    </w:p>
    <w:p w:rsidR="00FD5A33" w:rsidRPr="00FD5A33" w:rsidRDefault="00FD5A33" w:rsidP="00FD5A33">
      <w:pPr>
        <w:widowControl/>
        <w:ind w:firstLine="720"/>
        <w:jc w:val="both"/>
        <w:rPr>
          <w:sz w:val="24"/>
          <w:szCs w:val="24"/>
        </w:rPr>
      </w:pPr>
      <w:r w:rsidRPr="00FD5A33">
        <w:rPr>
          <w:sz w:val="24"/>
          <w:szCs w:val="24"/>
        </w:rPr>
        <w:t>14. Расторжение настоящего Соглашения Учредителем в одностороннем порядке возможно в случаях:</w:t>
      </w:r>
    </w:p>
    <w:p w:rsidR="00FD5A33" w:rsidRPr="00FD5A33" w:rsidRDefault="00FD5A33" w:rsidP="00FD5A33">
      <w:pPr>
        <w:widowControl/>
        <w:ind w:firstLine="720"/>
        <w:jc w:val="both"/>
        <w:rPr>
          <w:sz w:val="24"/>
          <w:szCs w:val="24"/>
        </w:rPr>
      </w:pPr>
      <w:r w:rsidRPr="00FD5A33">
        <w:rPr>
          <w:sz w:val="24"/>
          <w:szCs w:val="24"/>
        </w:rPr>
        <w:t>1) прекращения деятельности Учреждения при реорганизации или ликвидации;</w:t>
      </w:r>
    </w:p>
    <w:p w:rsidR="00FD5A33" w:rsidRPr="00FD5A33" w:rsidRDefault="00FD5A33" w:rsidP="00FD5A33">
      <w:pPr>
        <w:widowControl/>
        <w:ind w:firstLine="720"/>
        <w:jc w:val="both"/>
        <w:rPr>
          <w:sz w:val="24"/>
          <w:szCs w:val="24"/>
        </w:rPr>
      </w:pPr>
      <w:r w:rsidRPr="00FD5A33">
        <w:rPr>
          <w:sz w:val="24"/>
          <w:szCs w:val="24"/>
        </w:rPr>
        <w:t>2) нарушения Учреждением условий предоставления субсидии, предусмотренных настоящим Соглашением;</w:t>
      </w:r>
    </w:p>
    <w:p w:rsidR="00FD5A33" w:rsidRPr="009E0D46" w:rsidRDefault="00FD5A33" w:rsidP="00FD5A33">
      <w:pPr>
        <w:widowControl/>
        <w:ind w:firstLine="720"/>
        <w:jc w:val="both"/>
        <w:rPr>
          <w:sz w:val="28"/>
          <w:szCs w:val="28"/>
        </w:rPr>
      </w:pPr>
      <w:r w:rsidRPr="00FD5A33">
        <w:rPr>
          <w:sz w:val="24"/>
          <w:szCs w:val="24"/>
        </w:rPr>
        <w:t>3)</w:t>
      </w:r>
      <w:r w:rsidRPr="009E0D46">
        <w:rPr>
          <w:sz w:val="28"/>
          <w:szCs w:val="28"/>
        </w:rPr>
        <w:t xml:space="preserve"> ______________________________________________________</w:t>
      </w:r>
      <w:r w:rsidRPr="009E0D46">
        <w:rPr>
          <w:sz w:val="28"/>
          <w:szCs w:val="28"/>
          <w:vertAlign w:val="superscript"/>
        </w:rPr>
        <w:t>18</w:t>
      </w:r>
      <w:r w:rsidRPr="009E0D46">
        <w:rPr>
          <w:sz w:val="28"/>
          <w:szCs w:val="28"/>
        </w:rPr>
        <w:t>.</w:t>
      </w:r>
    </w:p>
    <w:p w:rsidR="00FD5A33" w:rsidRPr="00FD5A33" w:rsidRDefault="00FD5A33" w:rsidP="00FD5A33">
      <w:pPr>
        <w:widowControl/>
        <w:ind w:firstLine="720"/>
        <w:jc w:val="both"/>
        <w:rPr>
          <w:sz w:val="24"/>
          <w:szCs w:val="24"/>
        </w:rPr>
      </w:pPr>
      <w:r w:rsidRPr="00FD5A33">
        <w:rPr>
          <w:sz w:val="24"/>
          <w:szCs w:val="24"/>
        </w:rPr>
        <w:t xml:space="preserve">15. 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FD5A33">
        <w:rPr>
          <w:sz w:val="24"/>
          <w:szCs w:val="24"/>
        </w:rPr>
        <w:t>неоказанных</w:t>
      </w:r>
      <w:proofErr w:type="spellEnd"/>
      <w:r w:rsidRPr="00FD5A33">
        <w:rPr>
          <w:sz w:val="24"/>
          <w:szCs w:val="24"/>
        </w:rPr>
        <w:t xml:space="preserve"> государственных услуг (невыполненных работ), подлежат перечислению Учреждением в республиканский бюджет Республики Мордовия </w:t>
      </w:r>
      <w:proofErr w:type="gramStart"/>
      <w:r w:rsidRPr="00FD5A33">
        <w:rPr>
          <w:sz w:val="24"/>
          <w:szCs w:val="24"/>
        </w:rPr>
        <w:t>в</w:t>
      </w:r>
      <w:proofErr w:type="gramEnd"/>
      <w:r w:rsidRPr="00FD5A33">
        <w:rPr>
          <w:sz w:val="24"/>
          <w:szCs w:val="24"/>
        </w:rPr>
        <w:t xml:space="preserve"> установленном порядке</w:t>
      </w:r>
      <w:r w:rsidRPr="00FD5A33">
        <w:rPr>
          <w:sz w:val="24"/>
          <w:szCs w:val="24"/>
          <w:vertAlign w:val="superscript"/>
        </w:rPr>
        <w:t>19</w:t>
      </w:r>
      <w:r w:rsidRPr="00FD5A33">
        <w:rPr>
          <w:sz w:val="24"/>
          <w:szCs w:val="24"/>
        </w:rPr>
        <w:t>.</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 xml:space="preserve">16.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D5A33">
        <w:rPr>
          <w:rFonts w:ascii="Times New Roman" w:hAnsi="Times New Roman" w:cs="Times New Roman"/>
          <w:sz w:val="24"/>
          <w:szCs w:val="24"/>
        </w:rPr>
        <w:t>недостижении</w:t>
      </w:r>
      <w:proofErr w:type="spellEnd"/>
      <w:r w:rsidRPr="00FD5A33">
        <w:rPr>
          <w:rFonts w:ascii="Times New Roman" w:hAnsi="Times New Roman" w:cs="Times New Roman"/>
          <w:sz w:val="24"/>
          <w:szCs w:val="24"/>
        </w:rPr>
        <w:t xml:space="preserve"> согласия споры между Сторонами решаются в судебном порядке в соответствии с законодательством Российской Федерации.</w:t>
      </w:r>
    </w:p>
    <w:p w:rsidR="00FD5A33" w:rsidRPr="00FD5A33" w:rsidRDefault="00FD5A33" w:rsidP="00FD5A33">
      <w:pPr>
        <w:widowControl/>
        <w:ind w:firstLine="720"/>
        <w:jc w:val="both"/>
        <w:rPr>
          <w:sz w:val="24"/>
          <w:szCs w:val="24"/>
        </w:rPr>
      </w:pPr>
      <w:r w:rsidRPr="00FD5A33">
        <w:rPr>
          <w:sz w:val="24"/>
          <w:szCs w:val="24"/>
        </w:rPr>
        <w:t xml:space="preserve">17. Настоящее Соглашение вступает в силу </w:t>
      </w:r>
      <w:proofErr w:type="gramStart"/>
      <w:r w:rsidRPr="00FD5A33">
        <w:rPr>
          <w:sz w:val="24"/>
          <w:szCs w:val="24"/>
        </w:rPr>
        <w:t>с даты</w:t>
      </w:r>
      <w:proofErr w:type="gramEnd"/>
      <w:r w:rsidRPr="00FD5A33">
        <w:rPr>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17" w:history="1">
        <w:r w:rsidRPr="00FD5A33">
          <w:rPr>
            <w:sz w:val="24"/>
            <w:szCs w:val="24"/>
          </w:rPr>
          <w:t>пункте 3</w:t>
        </w:r>
      </w:hyperlink>
      <w:r w:rsidRPr="00FD5A33">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FD5A33" w:rsidRPr="00FD5A33" w:rsidRDefault="00FD5A33" w:rsidP="00FD5A33">
      <w:pPr>
        <w:widowControl/>
        <w:ind w:firstLine="720"/>
        <w:jc w:val="both"/>
        <w:rPr>
          <w:sz w:val="24"/>
          <w:szCs w:val="24"/>
        </w:rPr>
      </w:pPr>
      <w:bookmarkStart w:id="33" w:name="Par87"/>
      <w:bookmarkEnd w:id="33"/>
      <w:r w:rsidRPr="00FD5A33">
        <w:rPr>
          <w:sz w:val="24"/>
          <w:szCs w:val="24"/>
        </w:rPr>
        <w:t>18. Изменение настоящего Соглашения, в том числе в соответствии с положениями под</w:t>
      </w:r>
      <w:hyperlink r:id="rId118" w:history="1">
        <w:proofErr w:type="gramStart"/>
        <w:r w:rsidRPr="00FD5A33">
          <w:rPr>
            <w:sz w:val="24"/>
            <w:szCs w:val="24"/>
          </w:rPr>
          <w:t>пункт</w:t>
        </w:r>
      </w:hyperlink>
      <w:r w:rsidRPr="00FD5A33">
        <w:rPr>
          <w:sz w:val="24"/>
          <w:szCs w:val="24"/>
        </w:rPr>
        <w:t>ов</w:t>
      </w:r>
      <w:proofErr w:type="gramEnd"/>
      <w:r w:rsidRPr="00FD5A33">
        <w:rPr>
          <w:sz w:val="24"/>
          <w:szCs w:val="24"/>
        </w:rPr>
        <w:t xml:space="preserve"> 2 и 3 пункта 6 настоящего Соглашения, осуществляется по соглашению Сторон и оформляется в виде дополнительного соглашения, являющегося неотъемлемой частью настоящего Соглашения.</w:t>
      </w:r>
    </w:p>
    <w:p w:rsidR="00FD5A33" w:rsidRPr="00FD5A33" w:rsidRDefault="00FD5A33" w:rsidP="00FD5A33">
      <w:pPr>
        <w:pStyle w:val="ConsPlusNormal"/>
        <w:ind w:firstLine="709"/>
        <w:jc w:val="both"/>
        <w:rPr>
          <w:rFonts w:ascii="Times New Roman" w:hAnsi="Times New Roman" w:cs="Times New Roman"/>
          <w:sz w:val="24"/>
          <w:szCs w:val="24"/>
        </w:rPr>
      </w:pPr>
      <w:r w:rsidRPr="00FD5A33">
        <w:rPr>
          <w:rFonts w:ascii="Times New Roman" w:hAnsi="Times New Roman" w:cs="Times New Roman"/>
          <w:sz w:val="24"/>
          <w:szCs w:val="24"/>
        </w:rPr>
        <w:t xml:space="preserve">19. Настоящее Соглашение </w:t>
      </w:r>
      <w:bookmarkStart w:id="34" w:name="Par109"/>
      <w:bookmarkEnd w:id="34"/>
      <w:r w:rsidRPr="00FD5A33">
        <w:rPr>
          <w:rFonts w:ascii="Times New Roman" w:hAnsi="Times New Roman" w:cs="Times New Roman"/>
          <w:sz w:val="24"/>
          <w:szCs w:val="24"/>
        </w:rPr>
        <w:t>составлено в двух экземплярах, по одному экземпляру для каждой из Сторон, имеющих одинаковую юридическую силу.</w:t>
      </w:r>
    </w:p>
    <w:p w:rsidR="00FD5A33" w:rsidRPr="00FD5A33" w:rsidRDefault="00FD5A33" w:rsidP="00FD5A33">
      <w:pPr>
        <w:pStyle w:val="ConsPlusNormal"/>
        <w:ind w:firstLine="709"/>
        <w:jc w:val="both"/>
        <w:rPr>
          <w:rFonts w:ascii="Times New Roman" w:hAnsi="Times New Roman" w:cs="Times New Roman"/>
          <w:sz w:val="24"/>
          <w:szCs w:val="24"/>
        </w:rPr>
      </w:pPr>
    </w:p>
    <w:p w:rsidR="00FD5A33" w:rsidRPr="00FD5A33" w:rsidRDefault="00FD5A33" w:rsidP="00FD5A33">
      <w:pPr>
        <w:pStyle w:val="ConsPlusNormal"/>
        <w:jc w:val="center"/>
        <w:outlineLvl w:val="0"/>
        <w:rPr>
          <w:rFonts w:ascii="Times New Roman" w:hAnsi="Times New Roman" w:cs="Times New Roman"/>
          <w:sz w:val="24"/>
          <w:szCs w:val="24"/>
        </w:rPr>
      </w:pPr>
      <w:r w:rsidRPr="00FD5A33">
        <w:rPr>
          <w:rFonts w:ascii="Times New Roman" w:hAnsi="Times New Roman" w:cs="Times New Roman"/>
          <w:sz w:val="24"/>
          <w:szCs w:val="24"/>
        </w:rPr>
        <w:t>Глава 7. Платежные реквизиты и подписи Сторон</w:t>
      </w:r>
    </w:p>
    <w:p w:rsidR="00FD5A33" w:rsidRPr="00FD5A33" w:rsidRDefault="00FD5A33" w:rsidP="00FD5A33">
      <w:pPr>
        <w:pStyle w:val="ConsPlusNormal"/>
        <w:jc w:val="center"/>
        <w:outlineLvl w:val="0"/>
        <w:rPr>
          <w:rFonts w:ascii="Times New Roman"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4678"/>
      </w:tblGrid>
      <w:tr w:rsidR="00FD5A33" w:rsidRPr="00FD5A33" w:rsidTr="00A52877">
        <w:tc>
          <w:tcPr>
            <w:tcW w:w="4678" w:type="dxa"/>
          </w:tcPr>
          <w:p w:rsidR="00FD5A33" w:rsidRPr="00FD5A33" w:rsidRDefault="00FD5A33" w:rsidP="00A52877">
            <w:pPr>
              <w:pStyle w:val="ConsPlusNormal"/>
              <w:jc w:val="center"/>
              <w:rPr>
                <w:rFonts w:ascii="Times New Roman" w:hAnsi="Times New Roman" w:cs="Times New Roman"/>
                <w:sz w:val="24"/>
                <w:szCs w:val="24"/>
              </w:rPr>
            </w:pPr>
            <w:r w:rsidRPr="00FD5A33">
              <w:rPr>
                <w:rFonts w:ascii="Times New Roman" w:hAnsi="Times New Roman" w:cs="Times New Roman"/>
                <w:sz w:val="24"/>
                <w:szCs w:val="24"/>
              </w:rPr>
              <w:t>Сокращенное наименование Учредителя</w:t>
            </w:r>
          </w:p>
        </w:tc>
        <w:tc>
          <w:tcPr>
            <w:tcW w:w="4678" w:type="dxa"/>
          </w:tcPr>
          <w:p w:rsidR="00FD5A33" w:rsidRPr="00FD5A33" w:rsidRDefault="00FD5A33" w:rsidP="00A52877">
            <w:pPr>
              <w:pStyle w:val="ConsPlusNormal"/>
              <w:jc w:val="center"/>
              <w:rPr>
                <w:rFonts w:ascii="Times New Roman" w:hAnsi="Times New Roman" w:cs="Times New Roman"/>
                <w:sz w:val="24"/>
                <w:szCs w:val="24"/>
              </w:rPr>
            </w:pPr>
            <w:r w:rsidRPr="00FD5A33">
              <w:rPr>
                <w:rFonts w:ascii="Times New Roman" w:hAnsi="Times New Roman" w:cs="Times New Roman"/>
                <w:sz w:val="24"/>
                <w:szCs w:val="24"/>
              </w:rPr>
              <w:t>Сокращенное наименование Учреждения</w:t>
            </w:r>
          </w:p>
        </w:tc>
      </w:tr>
      <w:tr w:rsidR="00FD5A33" w:rsidRPr="00FD5A33" w:rsidTr="00A52877">
        <w:tc>
          <w:tcPr>
            <w:tcW w:w="4678" w:type="dxa"/>
          </w:tcPr>
          <w:p w:rsidR="00FD5A33" w:rsidRPr="00FD5A33" w:rsidRDefault="00FD5A33" w:rsidP="00A52877">
            <w:pPr>
              <w:pStyle w:val="ConsPlusNormal"/>
              <w:rPr>
                <w:rFonts w:ascii="Times New Roman" w:hAnsi="Times New Roman" w:cs="Times New Roman"/>
                <w:sz w:val="24"/>
                <w:szCs w:val="24"/>
              </w:rPr>
            </w:pPr>
            <w:r w:rsidRPr="00FD5A33">
              <w:rPr>
                <w:rFonts w:ascii="Times New Roman" w:hAnsi="Times New Roman" w:cs="Times New Roman"/>
                <w:sz w:val="24"/>
                <w:szCs w:val="24"/>
              </w:rPr>
              <w:t xml:space="preserve">Наименование Учредителя </w:t>
            </w:r>
          </w:p>
          <w:p w:rsidR="00FD5A33" w:rsidRPr="00FD5A33" w:rsidRDefault="00FD5A33" w:rsidP="00A52877">
            <w:pPr>
              <w:pStyle w:val="ConsPlusNormal"/>
              <w:rPr>
                <w:rFonts w:ascii="Times New Roman" w:hAnsi="Times New Roman" w:cs="Times New Roman"/>
                <w:sz w:val="24"/>
                <w:szCs w:val="24"/>
              </w:rPr>
            </w:pPr>
            <w:r w:rsidRPr="00FD5A33">
              <w:rPr>
                <w:rFonts w:ascii="Times New Roman" w:hAnsi="Times New Roman" w:cs="Times New Roman"/>
                <w:sz w:val="24"/>
                <w:szCs w:val="24"/>
              </w:rPr>
              <w:t>ОГРН, ОКТМО</w:t>
            </w:r>
          </w:p>
        </w:tc>
        <w:tc>
          <w:tcPr>
            <w:tcW w:w="4678" w:type="dxa"/>
          </w:tcPr>
          <w:p w:rsidR="00FD5A33" w:rsidRPr="00FD5A33" w:rsidRDefault="00FD5A33" w:rsidP="00A52877">
            <w:pPr>
              <w:pStyle w:val="ConsPlusNormal"/>
              <w:rPr>
                <w:rFonts w:ascii="Times New Roman" w:hAnsi="Times New Roman" w:cs="Times New Roman"/>
                <w:sz w:val="24"/>
                <w:szCs w:val="24"/>
              </w:rPr>
            </w:pPr>
            <w:r w:rsidRPr="00FD5A33">
              <w:rPr>
                <w:rFonts w:ascii="Times New Roman" w:hAnsi="Times New Roman" w:cs="Times New Roman"/>
                <w:sz w:val="24"/>
                <w:szCs w:val="24"/>
              </w:rPr>
              <w:t>Наименование Учреждения</w:t>
            </w:r>
          </w:p>
          <w:p w:rsidR="00FD5A33" w:rsidRPr="00FD5A33" w:rsidRDefault="00FD5A33" w:rsidP="00A52877">
            <w:pPr>
              <w:pStyle w:val="ConsPlusNormal"/>
              <w:rPr>
                <w:rFonts w:ascii="Times New Roman" w:hAnsi="Times New Roman" w:cs="Times New Roman"/>
                <w:sz w:val="24"/>
                <w:szCs w:val="24"/>
              </w:rPr>
            </w:pPr>
            <w:r w:rsidRPr="00FD5A33">
              <w:rPr>
                <w:rFonts w:ascii="Times New Roman" w:hAnsi="Times New Roman" w:cs="Times New Roman"/>
                <w:sz w:val="24"/>
                <w:szCs w:val="24"/>
              </w:rPr>
              <w:t>ОГРН, ОКТМО</w:t>
            </w:r>
          </w:p>
        </w:tc>
      </w:tr>
      <w:tr w:rsidR="00FD5A33" w:rsidRPr="00FD5A33" w:rsidTr="00A52877">
        <w:trPr>
          <w:trHeight w:val="239"/>
        </w:trPr>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Место нахождения</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Место нахождения</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Банковские реквизиты</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Банковские реквизиты</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ИНН</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ИНН</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БИК</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БИК</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proofErr w:type="gramStart"/>
            <w:r w:rsidRPr="00FD5A33">
              <w:rPr>
                <w:rFonts w:ascii="Times New Roman" w:hAnsi="Times New Roman" w:cs="Times New Roman"/>
                <w:sz w:val="24"/>
                <w:szCs w:val="24"/>
              </w:rPr>
              <w:lastRenderedPageBreak/>
              <w:t>р</w:t>
            </w:r>
            <w:proofErr w:type="gramEnd"/>
            <w:r w:rsidRPr="00FD5A33">
              <w:rPr>
                <w:rFonts w:ascii="Times New Roman" w:hAnsi="Times New Roman" w:cs="Times New Roman"/>
                <w:sz w:val="24"/>
                <w:szCs w:val="24"/>
              </w:rPr>
              <w:t>/с</w:t>
            </w:r>
          </w:p>
        </w:tc>
        <w:tc>
          <w:tcPr>
            <w:tcW w:w="4678" w:type="dxa"/>
          </w:tcPr>
          <w:p w:rsidR="00FD5A33" w:rsidRPr="00FD5A33" w:rsidRDefault="00FD5A33" w:rsidP="00A52877">
            <w:pPr>
              <w:pStyle w:val="ConsPlusNormal"/>
              <w:jc w:val="both"/>
              <w:rPr>
                <w:rFonts w:ascii="Times New Roman" w:hAnsi="Times New Roman" w:cs="Times New Roman"/>
                <w:sz w:val="24"/>
                <w:szCs w:val="24"/>
              </w:rPr>
            </w:pPr>
            <w:proofErr w:type="gramStart"/>
            <w:r w:rsidRPr="00FD5A33">
              <w:rPr>
                <w:rFonts w:ascii="Times New Roman" w:hAnsi="Times New Roman" w:cs="Times New Roman"/>
                <w:sz w:val="24"/>
                <w:szCs w:val="24"/>
              </w:rPr>
              <w:t>р</w:t>
            </w:r>
            <w:proofErr w:type="gramEnd"/>
            <w:r w:rsidRPr="00FD5A33">
              <w:rPr>
                <w:rFonts w:ascii="Times New Roman" w:hAnsi="Times New Roman" w:cs="Times New Roman"/>
                <w:sz w:val="24"/>
                <w:szCs w:val="24"/>
              </w:rPr>
              <w:t>/с</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proofErr w:type="gramStart"/>
            <w:r w:rsidRPr="00FD5A33">
              <w:rPr>
                <w:rFonts w:ascii="Times New Roman" w:hAnsi="Times New Roman" w:cs="Times New Roman"/>
                <w:sz w:val="24"/>
                <w:szCs w:val="24"/>
              </w:rPr>
              <w:t>л</w:t>
            </w:r>
            <w:proofErr w:type="gramEnd"/>
            <w:r w:rsidRPr="00FD5A33">
              <w:rPr>
                <w:rFonts w:ascii="Times New Roman" w:hAnsi="Times New Roman" w:cs="Times New Roman"/>
                <w:sz w:val="24"/>
                <w:szCs w:val="24"/>
              </w:rPr>
              <w:t>/с</w:t>
            </w:r>
          </w:p>
        </w:tc>
        <w:tc>
          <w:tcPr>
            <w:tcW w:w="4678" w:type="dxa"/>
          </w:tcPr>
          <w:p w:rsidR="00FD5A33" w:rsidRPr="00FD5A33" w:rsidRDefault="00FD5A33" w:rsidP="00A52877">
            <w:pPr>
              <w:pStyle w:val="ConsPlusNormal"/>
              <w:jc w:val="both"/>
              <w:rPr>
                <w:rFonts w:ascii="Times New Roman" w:hAnsi="Times New Roman" w:cs="Times New Roman"/>
                <w:sz w:val="24"/>
                <w:szCs w:val="24"/>
              </w:rPr>
            </w:pPr>
            <w:proofErr w:type="gramStart"/>
            <w:r w:rsidRPr="00FD5A33">
              <w:rPr>
                <w:rFonts w:ascii="Times New Roman" w:hAnsi="Times New Roman" w:cs="Times New Roman"/>
                <w:sz w:val="24"/>
                <w:szCs w:val="24"/>
              </w:rPr>
              <w:t>л</w:t>
            </w:r>
            <w:proofErr w:type="gramEnd"/>
            <w:r w:rsidRPr="00FD5A33">
              <w:rPr>
                <w:rFonts w:ascii="Times New Roman" w:hAnsi="Times New Roman" w:cs="Times New Roman"/>
                <w:sz w:val="24"/>
                <w:szCs w:val="24"/>
              </w:rPr>
              <w:t>/с</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Руководитель</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_____________________</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(Ф.И.О.)</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Руководитель</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_____________________</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(Ф.И.О.)</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М.П.</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М.П.</w:t>
            </w:r>
          </w:p>
        </w:tc>
      </w:tr>
    </w:tbl>
    <w:p w:rsidR="00FD5A33" w:rsidRPr="00FD5A33" w:rsidRDefault="00FD5A33" w:rsidP="00FD5A33">
      <w:pPr>
        <w:rPr>
          <w:rFonts w:ascii="Arial" w:hAnsi="Arial" w:cs="Arial"/>
          <w:sz w:val="24"/>
          <w:szCs w:val="24"/>
        </w:rPr>
      </w:pPr>
      <w:r w:rsidRPr="00FD5A33">
        <w:rPr>
          <w:sz w:val="24"/>
          <w:szCs w:val="24"/>
        </w:rPr>
        <w:t>______________</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1</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казывается в соответствии со сроком утверждения закона Республики Мордовия о республиканском бюджете Республики Мордовия.</w:t>
      </w:r>
    </w:p>
    <w:p w:rsidR="00FD5A33" w:rsidRPr="00FD5A33" w:rsidRDefault="00FD5A33" w:rsidP="00FD5A33">
      <w:pPr>
        <w:pStyle w:val="ConsPlusNormal"/>
        <w:ind w:firstLine="720"/>
        <w:jc w:val="both"/>
        <w:outlineLvl w:val="0"/>
        <w:rPr>
          <w:rFonts w:ascii="Times New Roman" w:hAnsi="Times New Roman" w:cs="Times New Roman"/>
          <w:sz w:val="24"/>
          <w:szCs w:val="24"/>
        </w:rPr>
      </w:pPr>
      <w:r w:rsidRPr="00FD5A33">
        <w:rPr>
          <w:rFonts w:ascii="Times New Roman" w:hAnsi="Times New Roman" w:cs="Times New Roman"/>
          <w:sz w:val="24"/>
          <w:szCs w:val="24"/>
          <w:vertAlign w:val="superscript"/>
        </w:rPr>
        <w:t>2</w:t>
      </w:r>
      <w:proofErr w:type="gramStart"/>
      <w:r w:rsidRPr="00FD5A33">
        <w:rPr>
          <w:rFonts w:ascii="Times New Roman" w:hAnsi="Times New Roman" w:cs="Times New Roman"/>
          <w:sz w:val="24"/>
          <w:szCs w:val="24"/>
        </w:rPr>
        <w:t xml:space="preserve"> Е</w:t>
      </w:r>
      <w:proofErr w:type="gramEnd"/>
      <w:r w:rsidRPr="00FD5A33">
        <w:rPr>
          <w:rFonts w:ascii="Times New Roman" w:hAnsi="Times New Roman" w:cs="Times New Roman"/>
          <w:sz w:val="24"/>
          <w:szCs w:val="24"/>
        </w:rPr>
        <w:t>сли субсидия предоставляется по нескольким кодам бюджетной классификации, то указываются последовательно год предоставления субсидии, соответствующие коды бюджетной классификации, а также суммы субсидии, предоставляемые по данным кодам бюджетной классификации.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3</w:t>
      </w:r>
      <w:proofErr w:type="gramStart"/>
      <w:r w:rsidRPr="00FD5A33">
        <w:rPr>
          <w:rFonts w:ascii="Times New Roman" w:hAnsi="Times New Roman" w:cs="Times New Roman"/>
          <w:sz w:val="24"/>
          <w:szCs w:val="24"/>
        </w:rPr>
        <w:t xml:space="preserve"> Ф</w:t>
      </w:r>
      <w:proofErr w:type="gramEnd"/>
      <w:r w:rsidRPr="00FD5A33">
        <w:rPr>
          <w:rFonts w:ascii="Times New Roman" w:hAnsi="Times New Roman" w:cs="Times New Roman"/>
          <w:sz w:val="24"/>
          <w:szCs w:val="24"/>
        </w:rPr>
        <w:t>ормируется на 1 января финансового года, следующего за годом предоставления субсидии.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4</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казывается число и месяц, а также год, следующий за годом предоставления субсидии.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5</w:t>
      </w:r>
      <w:proofErr w:type="gramStart"/>
      <w:r w:rsidRPr="00FD5A33">
        <w:rPr>
          <w:rFonts w:ascii="Times New Roman" w:hAnsi="Times New Roman" w:cs="Times New Roman"/>
          <w:sz w:val="24"/>
          <w:szCs w:val="24"/>
        </w:rPr>
        <w:t xml:space="preserve"> У</w:t>
      </w:r>
      <w:proofErr w:type="gramEnd"/>
      <w:r w:rsidRPr="00FD5A33">
        <w:rPr>
          <w:rFonts w:ascii="Times New Roman" w:hAnsi="Times New Roman" w:cs="Times New Roman"/>
          <w:sz w:val="24"/>
          <w:szCs w:val="24"/>
        </w:rPr>
        <w:t>казываются иные конкретные обязательства (при наличии).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6</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казываются иные конкретные права (при наличии).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7</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казывается  число и месяц, а также год, следующий за годом предоставления субсидии, но не позднее сроков, установленных бюджетным законодательством.</w:t>
      </w:r>
    </w:p>
    <w:p w:rsidR="00FD5A33" w:rsidRPr="00FD5A33" w:rsidRDefault="00FD5A33" w:rsidP="00FD5A33">
      <w:pPr>
        <w:widowControl/>
        <w:ind w:firstLine="720"/>
        <w:jc w:val="both"/>
        <w:rPr>
          <w:sz w:val="24"/>
          <w:szCs w:val="24"/>
        </w:rPr>
      </w:pPr>
      <w:r w:rsidRPr="00FD5A33">
        <w:rPr>
          <w:sz w:val="24"/>
          <w:szCs w:val="24"/>
          <w:vertAlign w:val="superscript"/>
        </w:rPr>
        <w:t>8</w:t>
      </w:r>
      <w:proofErr w:type="gramStart"/>
      <w:r w:rsidRPr="00FD5A33">
        <w:rPr>
          <w:sz w:val="24"/>
          <w:szCs w:val="24"/>
        </w:rPr>
        <w:t xml:space="preserve"> В</w:t>
      </w:r>
      <w:proofErr w:type="gramEnd"/>
      <w:r w:rsidRPr="00FD5A33">
        <w:rPr>
          <w:sz w:val="24"/>
          <w:szCs w:val="24"/>
        </w:rPr>
        <w:t xml:space="preserve"> отношении выполнения работ представляется Учреждением в случае установления Учредителем соответствующего требования в государственном задании.</w:t>
      </w:r>
    </w:p>
    <w:p w:rsidR="00FD5A33" w:rsidRPr="00FD5A33" w:rsidRDefault="00FD5A33" w:rsidP="00FD5A33">
      <w:pPr>
        <w:widowControl/>
        <w:ind w:firstLine="720"/>
        <w:jc w:val="both"/>
        <w:rPr>
          <w:sz w:val="24"/>
          <w:szCs w:val="24"/>
        </w:rPr>
      </w:pPr>
      <w:r w:rsidRPr="00FD5A33">
        <w:rPr>
          <w:sz w:val="24"/>
          <w:szCs w:val="24"/>
          <w:vertAlign w:val="superscript"/>
        </w:rPr>
        <w:t>9</w:t>
      </w:r>
      <w:proofErr w:type="gramStart"/>
      <w:r w:rsidRPr="00FD5A33">
        <w:rPr>
          <w:sz w:val="24"/>
          <w:szCs w:val="24"/>
          <w:vertAlign w:val="superscript"/>
        </w:rPr>
        <w:t xml:space="preserve"> </w:t>
      </w:r>
      <w:r w:rsidRPr="00FD5A33">
        <w:rPr>
          <w:sz w:val="24"/>
          <w:szCs w:val="24"/>
        </w:rPr>
        <w:t>У</w:t>
      </w:r>
      <w:proofErr w:type="gramEnd"/>
      <w:r w:rsidRPr="00FD5A33">
        <w:rPr>
          <w:sz w:val="24"/>
          <w:szCs w:val="24"/>
        </w:rPr>
        <w:t>казывается число и месяц, а также год предоставления субсидии, соответствующие сроку, установленному Учредителем в государственном задании.</w:t>
      </w:r>
    </w:p>
    <w:p w:rsidR="00FD5A33" w:rsidRPr="00FD5A33" w:rsidRDefault="00FD5A33" w:rsidP="00FD5A33">
      <w:pPr>
        <w:widowControl/>
        <w:ind w:firstLine="720"/>
        <w:jc w:val="both"/>
        <w:rPr>
          <w:sz w:val="24"/>
          <w:szCs w:val="24"/>
        </w:rPr>
      </w:pPr>
      <w:r w:rsidRPr="00FD5A33">
        <w:rPr>
          <w:sz w:val="24"/>
          <w:szCs w:val="24"/>
          <w:vertAlign w:val="superscript"/>
        </w:rPr>
        <w:t>10</w:t>
      </w:r>
      <w:proofErr w:type="gramStart"/>
      <w:r w:rsidRPr="00FD5A33">
        <w:rPr>
          <w:sz w:val="24"/>
          <w:szCs w:val="24"/>
          <w:vertAlign w:val="superscript"/>
        </w:rPr>
        <w:t xml:space="preserve"> </w:t>
      </w:r>
      <w:r w:rsidRPr="00FD5A33">
        <w:rPr>
          <w:sz w:val="24"/>
          <w:szCs w:val="24"/>
        </w:rPr>
        <w:t>У</w:t>
      </w:r>
      <w:proofErr w:type="gramEnd"/>
      <w:r w:rsidRPr="00FD5A33">
        <w:rPr>
          <w:sz w:val="24"/>
          <w:szCs w:val="24"/>
        </w:rPr>
        <w:t>казывается число и месяц, а также год, следующий за годом предоставления субсидии, соответствующие сроку, установленному Учредителем в государственном задании, но не позднее 1 марта финансового года, следующего за годом предоставления субсидии.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11</w:t>
      </w:r>
      <w:proofErr w:type="gramStart"/>
      <w:r w:rsidRPr="00FD5A33">
        <w:rPr>
          <w:rFonts w:ascii="Times New Roman" w:hAnsi="Times New Roman" w:cs="Times New Roman"/>
          <w:sz w:val="24"/>
          <w:szCs w:val="24"/>
        </w:rPr>
        <w:t xml:space="preserve"> У</w:t>
      </w:r>
      <w:proofErr w:type="gramEnd"/>
      <w:r w:rsidRPr="00FD5A33">
        <w:rPr>
          <w:rFonts w:ascii="Times New Roman" w:hAnsi="Times New Roman" w:cs="Times New Roman"/>
          <w:sz w:val="24"/>
          <w:szCs w:val="24"/>
        </w:rPr>
        <w:t>казываются иные конкретные обязательства (при наличии).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12</w:t>
      </w:r>
      <w:proofErr w:type="gramStart"/>
      <w:r w:rsidRPr="00FD5A33">
        <w:rPr>
          <w:rFonts w:ascii="Times New Roman" w:hAnsi="Times New Roman" w:cs="Times New Roman"/>
          <w:sz w:val="24"/>
          <w:szCs w:val="24"/>
        </w:rPr>
        <w:t xml:space="preserve"> У</w:t>
      </w:r>
      <w:proofErr w:type="gramEnd"/>
      <w:r w:rsidRPr="00FD5A33">
        <w:rPr>
          <w:rFonts w:ascii="Times New Roman" w:hAnsi="Times New Roman" w:cs="Times New Roman"/>
          <w:sz w:val="24"/>
          <w:szCs w:val="24"/>
        </w:rPr>
        <w:t>казывается год предоставления субсидии.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13</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казывается год, следующий за годом предоставления субсидии.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14</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казываются иные конкретные права (при наличии).</w:t>
      </w:r>
    </w:p>
    <w:p w:rsidR="00FD5A33" w:rsidRPr="00FD5A33" w:rsidRDefault="00FD5A33" w:rsidP="00FD5A33">
      <w:pPr>
        <w:ind w:firstLine="720"/>
        <w:jc w:val="both"/>
        <w:rPr>
          <w:sz w:val="24"/>
          <w:szCs w:val="24"/>
        </w:rPr>
      </w:pPr>
      <w:r w:rsidRPr="00FD5A33">
        <w:rPr>
          <w:sz w:val="24"/>
          <w:szCs w:val="24"/>
          <w:vertAlign w:val="superscript"/>
        </w:rPr>
        <w:t xml:space="preserve">15 </w:t>
      </w:r>
      <w:r w:rsidRPr="00FD5A33">
        <w:rPr>
          <w:sz w:val="24"/>
          <w:szCs w:val="24"/>
        </w:rPr>
        <w:t>Конкретный перечень нарушений условий исполнения государственного задания, вид и размер финансовых санкций устанавливается государственным заданием с учетом специфики деятельности Учреждения.</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16</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казываются иные конкретные положения (при наличии).</w:t>
      </w:r>
    </w:p>
    <w:p w:rsidR="00FD5A33" w:rsidRPr="00FD5A33" w:rsidRDefault="00FD5A33" w:rsidP="00FD5A33">
      <w:pPr>
        <w:pStyle w:val="ConsPlusNormal"/>
        <w:ind w:firstLine="720"/>
        <w:jc w:val="both"/>
        <w:rPr>
          <w:rFonts w:ascii="Times New Roman" w:hAnsi="Times New Roman" w:cs="Times New Roman"/>
          <w:sz w:val="24"/>
          <w:szCs w:val="24"/>
        </w:rPr>
      </w:pPr>
      <w:r w:rsidRPr="00FD5A33">
        <w:rPr>
          <w:rFonts w:ascii="Times New Roman" w:hAnsi="Times New Roman" w:cs="Times New Roman"/>
          <w:sz w:val="24"/>
          <w:szCs w:val="24"/>
          <w:vertAlign w:val="superscript"/>
        </w:rPr>
        <w:t>17</w:t>
      </w:r>
      <w:proofErr w:type="gramStart"/>
      <w:r w:rsidRPr="00FD5A33">
        <w:rPr>
          <w:rFonts w:ascii="Times New Roman" w:hAnsi="Times New Roman" w:cs="Times New Roman"/>
          <w:sz w:val="24"/>
          <w:szCs w:val="24"/>
          <w:vertAlign w:val="superscript"/>
        </w:rPr>
        <w:t xml:space="preserve"> </w:t>
      </w:r>
      <w:r w:rsidRPr="00FD5A33">
        <w:rPr>
          <w:rFonts w:ascii="Times New Roman" w:hAnsi="Times New Roman" w:cs="Times New Roman"/>
          <w:sz w:val="24"/>
          <w:szCs w:val="24"/>
        </w:rPr>
        <w:t>У</w:t>
      </w:r>
      <w:proofErr w:type="gramEnd"/>
      <w:r w:rsidRPr="00FD5A33">
        <w:rPr>
          <w:rFonts w:ascii="Times New Roman" w:hAnsi="Times New Roman" w:cs="Times New Roman"/>
          <w:sz w:val="24"/>
          <w:szCs w:val="24"/>
        </w:rPr>
        <w:t>казываются иные конкретные условия помимо условий, установленных настоящей Типовой формой (при наличии).</w:t>
      </w:r>
    </w:p>
    <w:p w:rsidR="00FD5A33" w:rsidRPr="00FD5A33" w:rsidRDefault="00FD5A33" w:rsidP="00FD5A33">
      <w:pPr>
        <w:widowControl/>
        <w:ind w:firstLine="720"/>
        <w:jc w:val="both"/>
        <w:rPr>
          <w:sz w:val="24"/>
          <w:szCs w:val="24"/>
        </w:rPr>
      </w:pPr>
      <w:r w:rsidRPr="00FD5A33">
        <w:rPr>
          <w:sz w:val="24"/>
          <w:szCs w:val="24"/>
          <w:vertAlign w:val="superscript"/>
        </w:rPr>
        <w:t>18</w:t>
      </w:r>
      <w:proofErr w:type="gramStart"/>
      <w:r w:rsidRPr="00FD5A33">
        <w:rPr>
          <w:sz w:val="24"/>
          <w:szCs w:val="24"/>
          <w:vertAlign w:val="superscript"/>
        </w:rPr>
        <w:t xml:space="preserve"> </w:t>
      </w:r>
      <w:r w:rsidRPr="00FD5A33">
        <w:rPr>
          <w:sz w:val="24"/>
          <w:szCs w:val="24"/>
        </w:rPr>
        <w:t>У</w:t>
      </w:r>
      <w:proofErr w:type="gramEnd"/>
      <w:r w:rsidRPr="00FD5A33">
        <w:rPr>
          <w:sz w:val="24"/>
          <w:szCs w:val="24"/>
        </w:rPr>
        <w:t>казываются иные случаи расторжения Соглашения.</w:t>
      </w:r>
    </w:p>
    <w:p w:rsidR="00FD5A33" w:rsidRPr="00FD5A33" w:rsidRDefault="00FD5A33" w:rsidP="00FD5A33">
      <w:pPr>
        <w:widowControl/>
        <w:ind w:firstLine="720"/>
        <w:jc w:val="both"/>
        <w:rPr>
          <w:sz w:val="24"/>
          <w:szCs w:val="24"/>
        </w:rPr>
      </w:pPr>
      <w:r w:rsidRPr="00FD5A33">
        <w:rPr>
          <w:sz w:val="24"/>
          <w:szCs w:val="24"/>
          <w:vertAlign w:val="superscript"/>
        </w:rPr>
        <w:t>19</w:t>
      </w:r>
      <w:proofErr w:type="gramStart"/>
      <w:r w:rsidRPr="00FD5A33">
        <w:rPr>
          <w:sz w:val="24"/>
          <w:szCs w:val="24"/>
          <w:vertAlign w:val="superscript"/>
        </w:rPr>
        <w:t xml:space="preserve"> </w:t>
      </w:r>
      <w:r w:rsidRPr="00FD5A33">
        <w:rPr>
          <w:sz w:val="24"/>
          <w:szCs w:val="24"/>
        </w:rPr>
        <w:t>В</w:t>
      </w:r>
      <w:proofErr w:type="gramEnd"/>
      <w:r w:rsidRPr="00FD5A33">
        <w:rPr>
          <w:sz w:val="24"/>
          <w:szCs w:val="24"/>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34 Порядка.</w:t>
      </w:r>
    </w:p>
    <w:p w:rsidR="00FD5A33" w:rsidRPr="009E0D46" w:rsidRDefault="00FD5A33" w:rsidP="00FD5A33">
      <w:pPr>
        <w:pStyle w:val="ConsPlusNormal"/>
        <w:ind w:left="4253"/>
        <w:outlineLvl w:val="0"/>
        <w:rPr>
          <w:rFonts w:ascii="Times New Roman" w:hAnsi="Times New Roman" w:cs="Times New Roman"/>
          <w:b/>
          <w:sz w:val="28"/>
          <w:szCs w:val="28"/>
        </w:rPr>
      </w:pPr>
    </w:p>
    <w:p w:rsidR="00FD5A33" w:rsidRDefault="00FD5A33" w:rsidP="00FD5A33">
      <w:pPr>
        <w:pStyle w:val="ConsPlusNormal"/>
        <w:ind w:left="4253"/>
        <w:jc w:val="right"/>
        <w:outlineLvl w:val="0"/>
        <w:rPr>
          <w:rFonts w:ascii="Times New Roman" w:hAnsi="Times New Roman" w:cs="Times New Roman"/>
          <w:b/>
          <w:sz w:val="28"/>
          <w:szCs w:val="28"/>
        </w:rPr>
      </w:pPr>
      <w:r w:rsidRPr="009E0D46">
        <w:rPr>
          <w:rFonts w:ascii="Times New Roman" w:hAnsi="Times New Roman" w:cs="Times New Roman"/>
          <w:b/>
          <w:sz w:val="28"/>
          <w:szCs w:val="28"/>
        </w:rPr>
        <w:t xml:space="preserve">                     </w:t>
      </w:r>
    </w:p>
    <w:p w:rsidR="00FD5A33" w:rsidRDefault="00FD5A33" w:rsidP="00FD5A33">
      <w:pPr>
        <w:pStyle w:val="ConsPlusNormal"/>
        <w:ind w:left="4253"/>
        <w:jc w:val="right"/>
        <w:outlineLvl w:val="0"/>
        <w:rPr>
          <w:rFonts w:ascii="Times New Roman" w:hAnsi="Times New Roman" w:cs="Times New Roman"/>
          <w:b/>
          <w:sz w:val="28"/>
          <w:szCs w:val="28"/>
        </w:rPr>
      </w:pPr>
    </w:p>
    <w:p w:rsidR="00FD5A33" w:rsidRDefault="00FD5A33" w:rsidP="00FD5A33">
      <w:pPr>
        <w:pStyle w:val="ConsPlusNormal"/>
        <w:ind w:left="4253"/>
        <w:jc w:val="right"/>
        <w:outlineLvl w:val="0"/>
        <w:rPr>
          <w:rFonts w:ascii="Times New Roman" w:hAnsi="Times New Roman" w:cs="Times New Roman"/>
          <w:b/>
          <w:sz w:val="28"/>
          <w:szCs w:val="28"/>
        </w:rPr>
      </w:pPr>
    </w:p>
    <w:p w:rsidR="00FD5A33" w:rsidRDefault="00FD5A33" w:rsidP="00FD5A33">
      <w:pPr>
        <w:pStyle w:val="ConsPlusNormal"/>
        <w:ind w:left="4253"/>
        <w:jc w:val="right"/>
        <w:outlineLvl w:val="0"/>
        <w:rPr>
          <w:rFonts w:ascii="Times New Roman" w:hAnsi="Times New Roman" w:cs="Times New Roman"/>
          <w:b/>
          <w:sz w:val="28"/>
          <w:szCs w:val="28"/>
        </w:rPr>
      </w:pPr>
    </w:p>
    <w:p w:rsidR="00FD5A33" w:rsidRDefault="00FD5A33" w:rsidP="00FD5A33">
      <w:pPr>
        <w:pStyle w:val="ConsPlusNormal"/>
        <w:ind w:left="4253"/>
        <w:jc w:val="right"/>
        <w:outlineLvl w:val="0"/>
        <w:rPr>
          <w:rFonts w:ascii="Times New Roman" w:hAnsi="Times New Roman" w:cs="Times New Roman"/>
          <w:b/>
          <w:sz w:val="28"/>
          <w:szCs w:val="28"/>
        </w:rPr>
      </w:pPr>
    </w:p>
    <w:p w:rsidR="00FD5A33" w:rsidRDefault="00FD5A33" w:rsidP="00FD5A33">
      <w:pPr>
        <w:pStyle w:val="ConsPlusNormal"/>
        <w:ind w:left="4253"/>
        <w:jc w:val="right"/>
        <w:outlineLvl w:val="0"/>
        <w:rPr>
          <w:rFonts w:ascii="Times New Roman" w:hAnsi="Times New Roman" w:cs="Times New Roman"/>
          <w:b/>
          <w:sz w:val="28"/>
          <w:szCs w:val="28"/>
        </w:rPr>
      </w:pPr>
    </w:p>
    <w:p w:rsidR="00FD5A33" w:rsidRDefault="00FD5A33" w:rsidP="00FD5A33">
      <w:pPr>
        <w:pStyle w:val="ConsPlusNormal"/>
        <w:ind w:left="4253"/>
        <w:jc w:val="right"/>
        <w:outlineLvl w:val="0"/>
        <w:rPr>
          <w:rFonts w:ascii="Times New Roman" w:hAnsi="Times New Roman" w:cs="Times New Roman"/>
          <w:b/>
          <w:sz w:val="28"/>
          <w:szCs w:val="28"/>
        </w:rPr>
      </w:pPr>
    </w:p>
    <w:p w:rsidR="00FD5A33" w:rsidRDefault="00FD5A33" w:rsidP="00FD5A33">
      <w:pPr>
        <w:pStyle w:val="ConsPlusNormal"/>
        <w:ind w:left="4253"/>
        <w:jc w:val="right"/>
        <w:outlineLvl w:val="0"/>
        <w:rPr>
          <w:rFonts w:ascii="Times New Roman" w:hAnsi="Times New Roman" w:cs="Times New Roman"/>
          <w:b/>
          <w:sz w:val="28"/>
          <w:szCs w:val="28"/>
        </w:rPr>
      </w:pPr>
    </w:p>
    <w:p w:rsidR="00FD5A33" w:rsidRPr="00FD5A33" w:rsidRDefault="00FD5A33" w:rsidP="00FD5A33">
      <w:pPr>
        <w:pStyle w:val="ConsPlusNormal"/>
        <w:ind w:left="4253"/>
        <w:jc w:val="right"/>
        <w:outlineLvl w:val="0"/>
        <w:rPr>
          <w:rFonts w:ascii="Times New Roman" w:hAnsi="Times New Roman" w:cs="Times New Roman"/>
          <w:sz w:val="24"/>
          <w:szCs w:val="24"/>
        </w:rPr>
      </w:pPr>
      <w:r w:rsidRPr="009E0D46">
        <w:rPr>
          <w:rFonts w:ascii="Times New Roman" w:hAnsi="Times New Roman" w:cs="Times New Roman"/>
          <w:b/>
          <w:sz w:val="28"/>
          <w:szCs w:val="28"/>
        </w:rPr>
        <w:lastRenderedPageBreak/>
        <w:t xml:space="preserve">     </w:t>
      </w:r>
      <w:r w:rsidRPr="00FD5A33">
        <w:rPr>
          <w:rFonts w:ascii="Times New Roman" w:hAnsi="Times New Roman" w:cs="Times New Roman"/>
          <w:sz w:val="24"/>
          <w:szCs w:val="24"/>
        </w:rPr>
        <w:t>Приложение 1</w:t>
      </w:r>
    </w:p>
    <w:p w:rsidR="00FD5A33" w:rsidRPr="00FD5A33" w:rsidRDefault="00FD5A33" w:rsidP="00FD5A33">
      <w:pPr>
        <w:pStyle w:val="ConsPlusNormal"/>
        <w:ind w:left="4253"/>
        <w:jc w:val="right"/>
        <w:rPr>
          <w:rFonts w:ascii="Times New Roman" w:hAnsi="Times New Roman" w:cs="Times New Roman"/>
          <w:sz w:val="24"/>
          <w:szCs w:val="24"/>
        </w:rPr>
      </w:pPr>
      <w:r w:rsidRPr="00FD5A33">
        <w:rPr>
          <w:rFonts w:ascii="Times New Roman" w:hAnsi="Times New Roman" w:cs="Times New Roman"/>
          <w:sz w:val="24"/>
          <w:szCs w:val="24"/>
        </w:rPr>
        <w:t xml:space="preserve">            к Типовой форме соглашения о </w:t>
      </w:r>
    </w:p>
    <w:p w:rsidR="00FD5A33" w:rsidRPr="00FD5A33" w:rsidRDefault="00FD5A33" w:rsidP="00FD5A33">
      <w:pPr>
        <w:pStyle w:val="ConsPlusNormal"/>
        <w:jc w:val="right"/>
        <w:rPr>
          <w:rFonts w:ascii="Times New Roman" w:hAnsi="Times New Roman" w:cs="Times New Roman"/>
          <w:sz w:val="24"/>
          <w:szCs w:val="24"/>
        </w:rPr>
      </w:pPr>
      <w:r w:rsidRPr="00FD5A33">
        <w:rPr>
          <w:rFonts w:ascii="Times New Roman" w:hAnsi="Times New Roman" w:cs="Times New Roman"/>
          <w:sz w:val="24"/>
          <w:szCs w:val="24"/>
        </w:rPr>
        <w:t xml:space="preserve">                                                                    </w:t>
      </w:r>
      <w:proofErr w:type="gramStart"/>
      <w:r w:rsidRPr="00FD5A33">
        <w:rPr>
          <w:rFonts w:ascii="Times New Roman" w:hAnsi="Times New Roman" w:cs="Times New Roman"/>
          <w:sz w:val="24"/>
          <w:szCs w:val="24"/>
        </w:rPr>
        <w:t>порядке</w:t>
      </w:r>
      <w:proofErr w:type="gramEnd"/>
      <w:r w:rsidRPr="00FD5A33">
        <w:rPr>
          <w:rFonts w:ascii="Times New Roman" w:hAnsi="Times New Roman" w:cs="Times New Roman"/>
          <w:sz w:val="24"/>
          <w:szCs w:val="24"/>
        </w:rPr>
        <w:t xml:space="preserve"> и условиях предоставления </w:t>
      </w:r>
    </w:p>
    <w:p w:rsidR="00FD5A33" w:rsidRPr="00FD5A33" w:rsidRDefault="00FD5A33" w:rsidP="00FD5A33">
      <w:pPr>
        <w:pStyle w:val="ConsPlusNormal"/>
        <w:ind w:left="2832"/>
        <w:jc w:val="right"/>
        <w:rPr>
          <w:rFonts w:ascii="Times New Roman" w:hAnsi="Times New Roman" w:cs="Times New Roman"/>
          <w:sz w:val="24"/>
          <w:szCs w:val="24"/>
        </w:rPr>
      </w:pPr>
      <w:r w:rsidRPr="00FD5A33">
        <w:rPr>
          <w:rFonts w:ascii="Times New Roman" w:hAnsi="Times New Roman" w:cs="Times New Roman"/>
          <w:sz w:val="24"/>
          <w:szCs w:val="24"/>
        </w:rPr>
        <w:t xml:space="preserve">                           субсидии на финансовое обеспечение </w:t>
      </w:r>
    </w:p>
    <w:p w:rsidR="00FD5A33" w:rsidRPr="00FD5A33" w:rsidRDefault="00FD5A33" w:rsidP="00FD5A33">
      <w:pPr>
        <w:pStyle w:val="ConsPlusNormal"/>
        <w:ind w:left="2832"/>
        <w:jc w:val="right"/>
        <w:rPr>
          <w:rFonts w:ascii="Times New Roman" w:hAnsi="Times New Roman" w:cs="Times New Roman"/>
          <w:sz w:val="24"/>
          <w:szCs w:val="24"/>
        </w:rPr>
      </w:pPr>
      <w:r w:rsidRPr="00FD5A33">
        <w:rPr>
          <w:rFonts w:ascii="Times New Roman" w:hAnsi="Times New Roman" w:cs="Times New Roman"/>
          <w:sz w:val="24"/>
          <w:szCs w:val="24"/>
        </w:rPr>
        <w:t xml:space="preserve">                          выполнения государственного задания                                                                </w:t>
      </w:r>
    </w:p>
    <w:p w:rsidR="00FD5A33" w:rsidRPr="00FD5A33" w:rsidRDefault="00FD5A33" w:rsidP="00FD5A33">
      <w:pPr>
        <w:pStyle w:val="ConsPlusNormal"/>
        <w:ind w:left="2832"/>
        <w:jc w:val="right"/>
        <w:rPr>
          <w:rFonts w:ascii="Times New Roman" w:hAnsi="Times New Roman" w:cs="Times New Roman"/>
          <w:sz w:val="24"/>
          <w:szCs w:val="24"/>
        </w:rPr>
      </w:pPr>
      <w:r w:rsidRPr="00FD5A33">
        <w:rPr>
          <w:rFonts w:ascii="Times New Roman" w:hAnsi="Times New Roman" w:cs="Times New Roman"/>
          <w:sz w:val="24"/>
          <w:szCs w:val="24"/>
        </w:rPr>
        <w:t xml:space="preserve">                             на оказание государственных услуг         </w:t>
      </w:r>
    </w:p>
    <w:p w:rsidR="00FD5A33" w:rsidRPr="00FD5A33" w:rsidRDefault="00FD5A33" w:rsidP="00FD5A33">
      <w:pPr>
        <w:pStyle w:val="ConsPlusNormal"/>
        <w:ind w:left="2832"/>
        <w:jc w:val="right"/>
        <w:rPr>
          <w:rFonts w:ascii="Times New Roman" w:hAnsi="Times New Roman" w:cs="Times New Roman"/>
          <w:sz w:val="24"/>
          <w:szCs w:val="24"/>
        </w:rPr>
      </w:pPr>
      <w:r w:rsidRPr="00FD5A33">
        <w:rPr>
          <w:rFonts w:ascii="Times New Roman" w:hAnsi="Times New Roman" w:cs="Times New Roman"/>
          <w:sz w:val="24"/>
          <w:szCs w:val="24"/>
        </w:rPr>
        <w:t xml:space="preserve">                                         (выполнение работ)</w:t>
      </w:r>
    </w:p>
    <w:p w:rsidR="00FD5A33" w:rsidRPr="00FD5A33" w:rsidRDefault="00FD5A33" w:rsidP="00FD5A33">
      <w:pPr>
        <w:pStyle w:val="ConsPlusNormal"/>
        <w:ind w:left="4253"/>
        <w:jc w:val="right"/>
        <w:outlineLvl w:val="0"/>
        <w:rPr>
          <w:rFonts w:ascii="Times New Roman" w:hAnsi="Times New Roman" w:cs="Times New Roman"/>
          <w:sz w:val="24"/>
          <w:szCs w:val="24"/>
        </w:rPr>
      </w:pPr>
    </w:p>
    <w:p w:rsidR="00FD5A33" w:rsidRPr="00FD5A33" w:rsidRDefault="00FD5A33" w:rsidP="00FD5A33">
      <w:pPr>
        <w:pStyle w:val="ConsPlusNormal"/>
        <w:ind w:left="4253"/>
        <w:jc w:val="right"/>
        <w:outlineLvl w:val="0"/>
        <w:rPr>
          <w:rFonts w:ascii="Times New Roman" w:hAnsi="Times New Roman" w:cs="Times New Roman"/>
          <w:b/>
          <w:sz w:val="24"/>
          <w:szCs w:val="24"/>
        </w:rPr>
      </w:pPr>
    </w:p>
    <w:p w:rsidR="00FD5A33" w:rsidRPr="00FD5A33" w:rsidRDefault="00FD5A33" w:rsidP="00FD5A33">
      <w:pPr>
        <w:pStyle w:val="ConsPlusNormal"/>
        <w:ind w:left="4253"/>
        <w:jc w:val="right"/>
        <w:outlineLvl w:val="0"/>
        <w:rPr>
          <w:rFonts w:ascii="Times New Roman" w:hAnsi="Times New Roman" w:cs="Times New Roman"/>
          <w:sz w:val="24"/>
          <w:szCs w:val="24"/>
        </w:rPr>
      </w:pPr>
      <w:r w:rsidRPr="00FD5A33">
        <w:rPr>
          <w:rFonts w:ascii="Times New Roman" w:hAnsi="Times New Roman" w:cs="Times New Roman"/>
          <w:b/>
          <w:sz w:val="24"/>
          <w:szCs w:val="24"/>
        </w:rPr>
        <w:t xml:space="preserve">                              Приложение</w:t>
      </w:r>
      <w:r w:rsidRPr="00FD5A33">
        <w:rPr>
          <w:rFonts w:ascii="Times New Roman" w:hAnsi="Times New Roman" w:cs="Times New Roman"/>
          <w:sz w:val="24"/>
          <w:szCs w:val="24"/>
        </w:rPr>
        <w:t xml:space="preserve"> ___</w:t>
      </w:r>
    </w:p>
    <w:p w:rsidR="00FD5A33" w:rsidRPr="00FD5A33" w:rsidRDefault="00FD5A33" w:rsidP="00FD5A33">
      <w:pPr>
        <w:pStyle w:val="ConsPlusNormal"/>
        <w:ind w:left="4253"/>
        <w:jc w:val="right"/>
        <w:rPr>
          <w:rFonts w:ascii="Times New Roman" w:hAnsi="Times New Roman" w:cs="Times New Roman"/>
          <w:sz w:val="24"/>
          <w:szCs w:val="24"/>
        </w:rPr>
      </w:pPr>
      <w:r w:rsidRPr="00FD5A33">
        <w:rPr>
          <w:rFonts w:ascii="Times New Roman" w:hAnsi="Times New Roman" w:cs="Times New Roman"/>
          <w:sz w:val="24"/>
          <w:szCs w:val="24"/>
        </w:rPr>
        <w:t xml:space="preserve">                                к Соглашению </w:t>
      </w:r>
    </w:p>
    <w:p w:rsidR="00FD5A33" w:rsidRPr="00FD5A33" w:rsidRDefault="00FD5A33" w:rsidP="00FD5A33">
      <w:pPr>
        <w:pStyle w:val="ConsPlusNormal"/>
        <w:ind w:left="4253"/>
        <w:jc w:val="right"/>
        <w:rPr>
          <w:rFonts w:ascii="Times New Roman" w:hAnsi="Times New Roman" w:cs="Times New Roman"/>
          <w:sz w:val="24"/>
          <w:szCs w:val="24"/>
        </w:rPr>
      </w:pPr>
      <w:r w:rsidRPr="00FD5A33">
        <w:rPr>
          <w:rFonts w:ascii="Times New Roman" w:hAnsi="Times New Roman" w:cs="Times New Roman"/>
          <w:sz w:val="24"/>
          <w:szCs w:val="24"/>
        </w:rPr>
        <w:t xml:space="preserve">                   от «__» ___________ № ______</w:t>
      </w:r>
    </w:p>
    <w:p w:rsidR="00FD5A33" w:rsidRPr="00FD5A33" w:rsidRDefault="00FD5A33" w:rsidP="00FD5A33">
      <w:pPr>
        <w:pStyle w:val="ConsPlusNormal"/>
        <w:ind w:left="4253"/>
        <w:jc w:val="right"/>
        <w:outlineLvl w:val="0"/>
        <w:rPr>
          <w:rFonts w:ascii="Times New Roman" w:hAnsi="Times New Roman" w:cs="Times New Roman"/>
          <w:sz w:val="24"/>
          <w:szCs w:val="24"/>
        </w:rPr>
      </w:pPr>
      <w:r w:rsidRPr="00FD5A33">
        <w:rPr>
          <w:rFonts w:ascii="Times New Roman" w:hAnsi="Times New Roman" w:cs="Times New Roman"/>
          <w:sz w:val="24"/>
          <w:szCs w:val="24"/>
        </w:rPr>
        <w:t xml:space="preserve">                              </w:t>
      </w:r>
      <w:proofErr w:type="gramStart"/>
      <w:r w:rsidRPr="00FD5A33">
        <w:rPr>
          <w:rFonts w:ascii="Times New Roman" w:hAnsi="Times New Roman" w:cs="Times New Roman"/>
          <w:sz w:val="24"/>
          <w:szCs w:val="24"/>
        </w:rPr>
        <w:t>(Приложение ___</w:t>
      </w:r>
      <w:proofErr w:type="gramEnd"/>
    </w:p>
    <w:p w:rsidR="00FD5A33" w:rsidRPr="00FD5A33" w:rsidRDefault="00FD5A33" w:rsidP="00FD5A33">
      <w:pPr>
        <w:pStyle w:val="ConsPlusNormal"/>
        <w:ind w:left="4253"/>
        <w:jc w:val="right"/>
        <w:rPr>
          <w:rFonts w:ascii="Times New Roman" w:hAnsi="Times New Roman" w:cs="Times New Roman"/>
          <w:sz w:val="24"/>
          <w:szCs w:val="24"/>
        </w:rPr>
      </w:pPr>
      <w:r w:rsidRPr="00FD5A33">
        <w:rPr>
          <w:rFonts w:ascii="Times New Roman" w:hAnsi="Times New Roman" w:cs="Times New Roman"/>
          <w:sz w:val="24"/>
          <w:szCs w:val="24"/>
        </w:rPr>
        <w:t xml:space="preserve">                к Дополнительному соглашению </w:t>
      </w:r>
    </w:p>
    <w:p w:rsidR="00FD5A33" w:rsidRPr="00FD5A33" w:rsidRDefault="00FD5A33" w:rsidP="00FD5A33">
      <w:pPr>
        <w:pStyle w:val="ConsPlusNormal"/>
        <w:ind w:left="4253"/>
        <w:jc w:val="right"/>
        <w:rPr>
          <w:rFonts w:ascii="Times New Roman" w:hAnsi="Times New Roman" w:cs="Times New Roman"/>
          <w:sz w:val="24"/>
          <w:szCs w:val="24"/>
          <w:vertAlign w:val="superscript"/>
        </w:rPr>
      </w:pPr>
      <w:r w:rsidRPr="00FD5A33">
        <w:rPr>
          <w:rFonts w:ascii="Times New Roman" w:hAnsi="Times New Roman" w:cs="Times New Roman"/>
          <w:sz w:val="24"/>
          <w:szCs w:val="24"/>
        </w:rPr>
        <w:t xml:space="preserve">                   от «__» ___________ № ____)</w:t>
      </w:r>
      <w:r w:rsidRPr="00FD5A33">
        <w:rPr>
          <w:rFonts w:ascii="Times New Roman" w:hAnsi="Times New Roman" w:cs="Times New Roman"/>
          <w:sz w:val="24"/>
          <w:szCs w:val="24"/>
          <w:vertAlign w:val="superscript"/>
        </w:rPr>
        <w:t>1</w:t>
      </w:r>
    </w:p>
    <w:p w:rsidR="00FD5A33" w:rsidRPr="00FD5A33" w:rsidRDefault="00FD5A33" w:rsidP="00FD5A33">
      <w:pPr>
        <w:pStyle w:val="ConsPlusNormal"/>
        <w:jc w:val="right"/>
        <w:rPr>
          <w:rFonts w:ascii="Times New Roman" w:hAnsi="Times New Roman" w:cs="Times New Roman"/>
          <w:sz w:val="24"/>
          <w:szCs w:val="24"/>
        </w:rPr>
      </w:pPr>
    </w:p>
    <w:p w:rsidR="00FD5A33" w:rsidRPr="00FD5A33" w:rsidRDefault="00FD5A33" w:rsidP="00FD5A33">
      <w:pPr>
        <w:pStyle w:val="ConsPlusNormal"/>
        <w:jc w:val="center"/>
        <w:rPr>
          <w:rFonts w:ascii="Times New Roman" w:hAnsi="Times New Roman" w:cs="Times New Roman"/>
          <w:sz w:val="24"/>
          <w:szCs w:val="24"/>
        </w:rPr>
      </w:pPr>
      <w:r w:rsidRPr="00FD5A33">
        <w:rPr>
          <w:rFonts w:ascii="Times New Roman" w:hAnsi="Times New Roman" w:cs="Times New Roman"/>
          <w:sz w:val="24"/>
          <w:szCs w:val="24"/>
        </w:rPr>
        <w:t xml:space="preserve">График перечисления субсидии </w:t>
      </w:r>
    </w:p>
    <w:p w:rsidR="00FD5A33" w:rsidRPr="00FD5A33" w:rsidRDefault="00FD5A33" w:rsidP="00FD5A33">
      <w:pPr>
        <w:pStyle w:val="ConsPlusNormal"/>
        <w:jc w:val="center"/>
        <w:rPr>
          <w:rFonts w:ascii="Times New Roman" w:hAnsi="Times New Roman" w:cs="Times New Roman"/>
          <w:sz w:val="24"/>
          <w:szCs w:val="24"/>
          <w:vertAlign w:val="superscript"/>
        </w:rPr>
      </w:pPr>
      <w:r w:rsidRPr="00FD5A33">
        <w:rPr>
          <w:rFonts w:ascii="Times New Roman" w:hAnsi="Times New Roman" w:cs="Times New Roman"/>
          <w:sz w:val="24"/>
          <w:szCs w:val="24"/>
        </w:rPr>
        <w:t>(Изменения в график перечисления субсидии)</w:t>
      </w:r>
      <w:r w:rsidRPr="00FD5A33">
        <w:rPr>
          <w:rFonts w:ascii="Times New Roman" w:hAnsi="Times New Roman" w:cs="Times New Roman"/>
          <w:sz w:val="24"/>
          <w:szCs w:val="24"/>
          <w:vertAlign w:val="superscript"/>
        </w:rPr>
        <w:t>2</w:t>
      </w:r>
    </w:p>
    <w:p w:rsidR="00FD5A33" w:rsidRPr="00FD5A33" w:rsidRDefault="00FD5A33" w:rsidP="00FD5A33">
      <w:pPr>
        <w:pStyle w:val="ConsPlusNormal"/>
        <w:jc w:val="center"/>
        <w:rPr>
          <w:rFonts w:ascii="Times New Roman" w:hAnsi="Times New Roman" w:cs="Times New Roman"/>
          <w:sz w:val="24"/>
          <w:szCs w:val="24"/>
          <w:vertAlign w:val="superscript"/>
        </w:rPr>
      </w:pPr>
    </w:p>
    <w:p w:rsidR="00FD5A33" w:rsidRPr="009E0D46" w:rsidRDefault="00FD5A33" w:rsidP="00FD5A33">
      <w:pPr>
        <w:pStyle w:val="ConsPlusNormal"/>
        <w:jc w:val="both"/>
        <w:rPr>
          <w:rFonts w:ascii="Times New Roman" w:hAnsi="Times New Roman" w:cs="Times New Roman"/>
          <w:sz w:val="28"/>
          <w:szCs w:val="28"/>
        </w:rPr>
      </w:pPr>
      <w:r w:rsidRPr="00FD5A33">
        <w:rPr>
          <w:rFonts w:ascii="Times New Roman" w:hAnsi="Times New Roman" w:cs="Times New Roman"/>
          <w:sz w:val="24"/>
          <w:szCs w:val="24"/>
        </w:rPr>
        <w:t>Наименование Учредителя</w:t>
      </w:r>
      <w:r w:rsidRPr="009E0D46">
        <w:rPr>
          <w:rFonts w:ascii="Times New Roman" w:hAnsi="Times New Roman" w:cs="Times New Roman"/>
          <w:sz w:val="28"/>
          <w:szCs w:val="28"/>
        </w:rPr>
        <w:t xml:space="preserve"> ______________________________________</w:t>
      </w:r>
    </w:p>
    <w:p w:rsidR="00FD5A33" w:rsidRPr="009E0D46" w:rsidRDefault="00FD5A33" w:rsidP="00FD5A33">
      <w:pPr>
        <w:pStyle w:val="ConsPlusNormal"/>
        <w:jc w:val="both"/>
        <w:rPr>
          <w:rFonts w:ascii="Times New Roman" w:hAnsi="Times New Roman" w:cs="Times New Roman"/>
          <w:sz w:val="28"/>
          <w:szCs w:val="28"/>
        </w:rPr>
      </w:pPr>
      <w:r w:rsidRPr="00FD5A33">
        <w:rPr>
          <w:rFonts w:ascii="Times New Roman" w:hAnsi="Times New Roman" w:cs="Times New Roman"/>
          <w:sz w:val="24"/>
          <w:szCs w:val="24"/>
        </w:rPr>
        <w:t>Наименование Учреждения</w:t>
      </w:r>
      <w:r w:rsidRPr="009E0D46">
        <w:rPr>
          <w:rFonts w:ascii="Times New Roman" w:hAnsi="Times New Roman" w:cs="Times New Roman"/>
          <w:sz w:val="28"/>
          <w:szCs w:val="28"/>
        </w:rPr>
        <w:t xml:space="preserve"> ______________________________________</w:t>
      </w:r>
    </w:p>
    <w:p w:rsidR="00FD5A33" w:rsidRPr="009E0D46" w:rsidRDefault="00FD5A33" w:rsidP="00FD5A33">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735"/>
        <w:gridCol w:w="824"/>
        <w:gridCol w:w="851"/>
        <w:gridCol w:w="708"/>
        <w:gridCol w:w="2887"/>
        <w:gridCol w:w="737"/>
        <w:gridCol w:w="1472"/>
      </w:tblGrid>
      <w:tr w:rsidR="00FD5A33" w:rsidRPr="00FD5A33" w:rsidTr="00A52877">
        <w:tc>
          <w:tcPr>
            <w:tcW w:w="851" w:type="dxa"/>
            <w:vMerge w:val="restart"/>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 xml:space="preserve">№ </w:t>
            </w:r>
            <w:proofErr w:type="gramStart"/>
            <w:r w:rsidRPr="00FD5A33">
              <w:rPr>
                <w:rFonts w:ascii="Times New Roman" w:hAnsi="Times New Roman" w:cs="Times New Roman"/>
                <w:sz w:val="20"/>
              </w:rPr>
              <w:t>п</w:t>
            </w:r>
            <w:proofErr w:type="gramEnd"/>
            <w:r w:rsidRPr="00FD5A33">
              <w:rPr>
                <w:rFonts w:ascii="Times New Roman" w:hAnsi="Times New Roman" w:cs="Times New Roman"/>
                <w:sz w:val="20"/>
              </w:rPr>
              <w:t>/п</w:t>
            </w:r>
          </w:p>
        </w:tc>
        <w:tc>
          <w:tcPr>
            <w:tcW w:w="3118" w:type="dxa"/>
            <w:gridSpan w:val="4"/>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Код по бюджетной классификации Российской Федерации (по расходам республиканского бюджета Республики Мордовия на предоставление субсидии)</w:t>
            </w:r>
            <w:r w:rsidRPr="00FD5A33">
              <w:rPr>
                <w:rFonts w:ascii="Times New Roman" w:hAnsi="Times New Roman" w:cs="Times New Roman"/>
                <w:sz w:val="20"/>
                <w:vertAlign w:val="superscript"/>
              </w:rPr>
              <w:t>3</w:t>
            </w:r>
            <w:r w:rsidRPr="00FD5A33">
              <w:rPr>
                <w:rFonts w:ascii="Times New Roman" w:hAnsi="Times New Roman" w:cs="Times New Roman"/>
                <w:sz w:val="20"/>
              </w:rPr>
              <w:t xml:space="preserve"> </w:t>
            </w:r>
          </w:p>
        </w:tc>
        <w:tc>
          <w:tcPr>
            <w:tcW w:w="2887" w:type="dxa"/>
            <w:vMerge w:val="restart"/>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vertAlign w:val="superscript"/>
              </w:rPr>
            </w:pPr>
            <w:r w:rsidRPr="00FD5A33">
              <w:rPr>
                <w:rFonts w:ascii="Times New Roman" w:hAnsi="Times New Roman" w:cs="Times New Roman"/>
                <w:sz w:val="20"/>
              </w:rPr>
              <w:t>Сроки перечисления субсидии</w:t>
            </w:r>
            <w:proofErr w:type="gramStart"/>
            <w:r w:rsidRPr="00FD5A33">
              <w:rPr>
                <w:rFonts w:ascii="Times New Roman" w:hAnsi="Times New Roman" w:cs="Times New Roman"/>
                <w:sz w:val="20"/>
                <w:vertAlign w:val="superscript"/>
              </w:rPr>
              <w:t>4</w:t>
            </w:r>
            <w:proofErr w:type="gramEnd"/>
          </w:p>
        </w:tc>
        <w:tc>
          <w:tcPr>
            <w:tcW w:w="2209" w:type="dxa"/>
            <w:gridSpan w:val="2"/>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Сумма, подлежащая перечислению, рублей</w:t>
            </w:r>
          </w:p>
        </w:tc>
      </w:tr>
      <w:tr w:rsidR="00FD5A33" w:rsidRPr="00FD5A33" w:rsidTr="00A52877">
        <w:trPr>
          <w:trHeight w:val="733"/>
        </w:trPr>
        <w:tc>
          <w:tcPr>
            <w:tcW w:w="851" w:type="dxa"/>
            <w:vMerge/>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both"/>
              <w:rPr>
                <w:rFonts w:ascii="Times New Roman" w:hAnsi="Times New Roman" w:cs="Times New Roman"/>
                <w:sz w:val="20"/>
              </w:rPr>
            </w:pP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код главы</w:t>
            </w: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 xml:space="preserve">раздел, </w:t>
            </w:r>
            <w:proofErr w:type="spellStart"/>
            <w:proofErr w:type="gramStart"/>
            <w:r w:rsidRPr="00FD5A33">
              <w:rPr>
                <w:rFonts w:ascii="Times New Roman" w:hAnsi="Times New Roman" w:cs="Times New Roman"/>
                <w:sz w:val="20"/>
              </w:rPr>
              <w:t>подраз</w:t>
            </w:r>
            <w:proofErr w:type="spellEnd"/>
            <w:r w:rsidRPr="00FD5A33">
              <w:rPr>
                <w:rFonts w:ascii="Times New Roman" w:hAnsi="Times New Roman" w:cs="Times New Roman"/>
                <w:sz w:val="20"/>
              </w:rPr>
              <w:t>-дел</w:t>
            </w:r>
            <w:proofErr w:type="gramEnd"/>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Целевая статья</w:t>
            </w: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 xml:space="preserve">вид </w:t>
            </w:r>
            <w:proofErr w:type="gramStart"/>
            <w:r w:rsidRPr="00FD5A33">
              <w:rPr>
                <w:rFonts w:ascii="Times New Roman" w:hAnsi="Times New Roman" w:cs="Times New Roman"/>
                <w:sz w:val="20"/>
              </w:rPr>
              <w:t>рас-ходов</w:t>
            </w:r>
            <w:proofErr w:type="gramEnd"/>
          </w:p>
        </w:tc>
        <w:tc>
          <w:tcPr>
            <w:tcW w:w="2887" w:type="dxa"/>
            <w:vMerge/>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всего</w:t>
            </w: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vertAlign w:val="superscript"/>
              </w:rPr>
            </w:pPr>
            <w:r w:rsidRPr="00FD5A33">
              <w:rPr>
                <w:rFonts w:ascii="Times New Roman" w:hAnsi="Times New Roman" w:cs="Times New Roman"/>
                <w:sz w:val="20"/>
              </w:rPr>
              <w:t>в т.ч.</w:t>
            </w:r>
            <w:r w:rsidRPr="00FD5A33">
              <w:rPr>
                <w:rFonts w:ascii="Times New Roman" w:hAnsi="Times New Roman" w:cs="Times New Roman"/>
                <w:sz w:val="20"/>
                <w:vertAlign w:val="superscript"/>
              </w:rPr>
              <w:t>5</w:t>
            </w:r>
          </w:p>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_________</w:t>
            </w:r>
          </w:p>
        </w:tc>
      </w:tr>
      <w:tr w:rsidR="00FD5A33" w:rsidRPr="00FD5A33" w:rsidTr="00A52877">
        <w:trPr>
          <w:trHeight w:val="219"/>
        </w:trPr>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1</w:t>
            </w: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2</w:t>
            </w: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3</w:t>
            </w: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4</w:t>
            </w: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5</w:t>
            </w: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bookmarkStart w:id="35" w:name="Par372"/>
            <w:bookmarkEnd w:id="35"/>
            <w:r w:rsidRPr="00FD5A33">
              <w:rPr>
                <w:rFonts w:ascii="Times New Roman" w:hAnsi="Times New Roman" w:cs="Times New Roman"/>
                <w:sz w:val="20"/>
              </w:rPr>
              <w:t>6</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7</w:t>
            </w: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bookmarkStart w:id="36" w:name="Par374"/>
            <w:bookmarkEnd w:id="36"/>
            <w:r w:rsidRPr="00FD5A33">
              <w:rPr>
                <w:rFonts w:ascii="Times New Roman" w:hAnsi="Times New Roman" w:cs="Times New Roman"/>
                <w:sz w:val="20"/>
              </w:rPr>
              <w:t>8</w:t>
            </w: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1</w:t>
            </w: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r w:rsidRPr="00FD5A33">
              <w:rPr>
                <w:rFonts w:ascii="Times New Roman" w:hAnsi="Times New Roman" w:cs="Times New Roman"/>
                <w:sz w:val="20"/>
              </w:rPr>
              <w:t>- до «__» ________ 20__ г.</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2</w:t>
            </w: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r w:rsidRPr="00FD5A33">
              <w:rPr>
                <w:rFonts w:ascii="Times New Roman" w:hAnsi="Times New Roman" w:cs="Times New Roman"/>
                <w:sz w:val="20"/>
              </w:rPr>
              <w:t>- до «__» ________ 20__ г.</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3</w:t>
            </w: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r w:rsidRPr="00FD5A33">
              <w:rPr>
                <w:rFonts w:ascii="Times New Roman" w:hAnsi="Times New Roman" w:cs="Times New Roman"/>
                <w:sz w:val="20"/>
              </w:rPr>
              <w:t>- до «__» ________ 20__ г.</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Итого по КБК</w:t>
            </w: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vAlign w:val="center"/>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x</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r w:rsidRPr="00FD5A33">
              <w:rPr>
                <w:rFonts w:ascii="Times New Roman" w:hAnsi="Times New Roman" w:cs="Times New Roman"/>
                <w:sz w:val="20"/>
              </w:rPr>
              <w:t>- до «__» ________ 20__ г.</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r w:rsidRPr="00FD5A33">
              <w:rPr>
                <w:rFonts w:ascii="Times New Roman" w:hAnsi="Times New Roman" w:cs="Times New Roman"/>
                <w:sz w:val="20"/>
              </w:rPr>
              <w:t>- до «__» ________ 20__ г.</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r w:rsidRPr="00FD5A33">
              <w:rPr>
                <w:rFonts w:ascii="Times New Roman" w:hAnsi="Times New Roman" w:cs="Times New Roman"/>
                <w:sz w:val="20"/>
              </w:rPr>
              <w:t>- до «__» ________ 20__ г.</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Итого по КБК</w:t>
            </w:r>
          </w:p>
        </w:tc>
        <w:tc>
          <w:tcPr>
            <w:tcW w:w="735"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24"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708"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2887" w:type="dxa"/>
            <w:tcBorders>
              <w:top w:val="single" w:sz="4" w:space="0" w:color="auto"/>
              <w:left w:val="single" w:sz="4" w:space="0" w:color="auto"/>
              <w:bottom w:val="single" w:sz="4" w:space="0" w:color="auto"/>
              <w:right w:val="single" w:sz="4" w:space="0" w:color="auto"/>
            </w:tcBorders>
            <w:vAlign w:val="center"/>
          </w:tcPr>
          <w:p w:rsidR="00FD5A33" w:rsidRPr="00FD5A33" w:rsidRDefault="00FD5A33" w:rsidP="00A52877">
            <w:pPr>
              <w:pStyle w:val="ConsPlusNormal"/>
              <w:jc w:val="center"/>
              <w:rPr>
                <w:rFonts w:ascii="Times New Roman" w:hAnsi="Times New Roman" w:cs="Times New Roman"/>
                <w:sz w:val="20"/>
              </w:rPr>
            </w:pPr>
            <w:r w:rsidRPr="00FD5A33">
              <w:rPr>
                <w:rFonts w:ascii="Times New Roman" w:hAnsi="Times New Roman" w:cs="Times New Roman"/>
                <w:sz w:val="20"/>
              </w:rPr>
              <w:t>x</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r w:rsidR="00FD5A33" w:rsidRPr="00FD5A33" w:rsidTr="00A52877">
        <w:tc>
          <w:tcPr>
            <w:tcW w:w="6856" w:type="dxa"/>
            <w:gridSpan w:val="6"/>
            <w:tcBorders>
              <w:top w:val="single" w:sz="4" w:space="0" w:color="auto"/>
              <w:right w:val="single" w:sz="4" w:space="0" w:color="auto"/>
            </w:tcBorders>
          </w:tcPr>
          <w:p w:rsidR="00FD5A33" w:rsidRPr="00FD5A33" w:rsidRDefault="00FD5A33" w:rsidP="00A52877">
            <w:pPr>
              <w:pStyle w:val="ConsPlusNormal"/>
              <w:jc w:val="right"/>
              <w:rPr>
                <w:rFonts w:ascii="Times New Roman" w:hAnsi="Times New Roman" w:cs="Times New Roman"/>
                <w:sz w:val="20"/>
              </w:rPr>
            </w:pPr>
            <w:r w:rsidRPr="00FD5A33">
              <w:rPr>
                <w:rFonts w:ascii="Times New Roman" w:hAnsi="Times New Roman" w:cs="Times New Roman"/>
                <w:sz w:val="20"/>
              </w:rPr>
              <w:t>ВСЕГО:</w:t>
            </w:r>
          </w:p>
        </w:tc>
        <w:tc>
          <w:tcPr>
            <w:tcW w:w="737"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c>
          <w:tcPr>
            <w:tcW w:w="1472" w:type="dxa"/>
            <w:tcBorders>
              <w:top w:val="single" w:sz="4" w:space="0" w:color="auto"/>
              <w:left w:val="single" w:sz="4" w:space="0" w:color="auto"/>
              <w:bottom w:val="single" w:sz="4" w:space="0" w:color="auto"/>
              <w:right w:val="single" w:sz="4" w:space="0" w:color="auto"/>
            </w:tcBorders>
          </w:tcPr>
          <w:p w:rsidR="00FD5A33" w:rsidRPr="00FD5A33" w:rsidRDefault="00FD5A33" w:rsidP="00A52877">
            <w:pPr>
              <w:pStyle w:val="ConsPlusNormal"/>
              <w:rPr>
                <w:rFonts w:ascii="Times New Roman" w:hAnsi="Times New Roman" w:cs="Times New Roman"/>
                <w:sz w:val="20"/>
              </w:rPr>
            </w:pPr>
          </w:p>
        </w:tc>
      </w:tr>
    </w:tbl>
    <w:p w:rsidR="00FD5A33" w:rsidRPr="009E0D46" w:rsidRDefault="00FD5A33" w:rsidP="00FD5A33">
      <w:pPr>
        <w:rPr>
          <w:sz w:val="28"/>
          <w:szCs w:val="28"/>
        </w:rPr>
      </w:pPr>
    </w:p>
    <w:tbl>
      <w:tblPr>
        <w:tblpPr w:leftFromText="180" w:rightFromText="180" w:vertAnchor="text" w:horzAnchor="margin" w:tblpY="8"/>
        <w:tblW w:w="9356" w:type="dxa"/>
        <w:tblLayout w:type="fixed"/>
        <w:tblCellMar>
          <w:top w:w="102" w:type="dxa"/>
          <w:left w:w="62" w:type="dxa"/>
          <w:bottom w:w="102" w:type="dxa"/>
          <w:right w:w="62" w:type="dxa"/>
        </w:tblCellMar>
        <w:tblLook w:val="0000" w:firstRow="0" w:lastRow="0" w:firstColumn="0" w:lastColumn="0" w:noHBand="0" w:noVBand="0"/>
      </w:tblPr>
      <w:tblGrid>
        <w:gridCol w:w="4678"/>
        <w:gridCol w:w="4678"/>
      </w:tblGrid>
      <w:tr w:rsidR="00FD5A33" w:rsidRPr="00FD5A33" w:rsidTr="00A52877">
        <w:tc>
          <w:tcPr>
            <w:tcW w:w="4678" w:type="dxa"/>
          </w:tcPr>
          <w:p w:rsidR="00FD5A33" w:rsidRPr="00FD5A33" w:rsidRDefault="00FD5A33" w:rsidP="00A52877">
            <w:pPr>
              <w:pStyle w:val="ConsPlusNormal"/>
              <w:jc w:val="center"/>
              <w:rPr>
                <w:rFonts w:ascii="Times New Roman" w:hAnsi="Times New Roman" w:cs="Times New Roman"/>
                <w:sz w:val="24"/>
                <w:szCs w:val="24"/>
              </w:rPr>
            </w:pPr>
            <w:r w:rsidRPr="00FD5A33">
              <w:rPr>
                <w:rFonts w:ascii="Times New Roman" w:hAnsi="Times New Roman" w:cs="Times New Roman"/>
                <w:sz w:val="24"/>
                <w:szCs w:val="24"/>
              </w:rPr>
              <w:t>Сокращенное наименование Учредителя</w:t>
            </w:r>
          </w:p>
        </w:tc>
        <w:tc>
          <w:tcPr>
            <w:tcW w:w="4678" w:type="dxa"/>
          </w:tcPr>
          <w:p w:rsidR="00FD5A33" w:rsidRPr="00FD5A33" w:rsidRDefault="00FD5A33" w:rsidP="00A52877">
            <w:pPr>
              <w:pStyle w:val="ConsPlusNormal"/>
              <w:jc w:val="center"/>
              <w:rPr>
                <w:rFonts w:ascii="Times New Roman" w:hAnsi="Times New Roman" w:cs="Times New Roman"/>
                <w:sz w:val="24"/>
                <w:szCs w:val="24"/>
              </w:rPr>
            </w:pPr>
            <w:r w:rsidRPr="00FD5A33">
              <w:rPr>
                <w:rFonts w:ascii="Times New Roman" w:hAnsi="Times New Roman" w:cs="Times New Roman"/>
                <w:sz w:val="24"/>
                <w:szCs w:val="24"/>
              </w:rPr>
              <w:t>Сокращенное наименование Учреждения</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lastRenderedPageBreak/>
              <w:t>Руководитель</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_____________________________________</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(Ф.И.О.)</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Руководитель</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_______________________________</w:t>
            </w:r>
          </w:p>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(Ф.И.О.)</w:t>
            </w:r>
          </w:p>
        </w:tc>
      </w:tr>
      <w:tr w:rsidR="00FD5A33" w:rsidRPr="00FD5A33" w:rsidTr="00A52877">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М.П.</w:t>
            </w:r>
          </w:p>
        </w:tc>
        <w:tc>
          <w:tcPr>
            <w:tcW w:w="4678" w:type="dxa"/>
          </w:tcPr>
          <w:p w:rsidR="00FD5A33" w:rsidRPr="00FD5A33" w:rsidRDefault="00FD5A33" w:rsidP="00A52877">
            <w:pPr>
              <w:pStyle w:val="ConsPlusNormal"/>
              <w:jc w:val="both"/>
              <w:rPr>
                <w:rFonts w:ascii="Times New Roman" w:hAnsi="Times New Roman" w:cs="Times New Roman"/>
                <w:sz w:val="24"/>
                <w:szCs w:val="24"/>
              </w:rPr>
            </w:pPr>
            <w:r w:rsidRPr="00FD5A33">
              <w:rPr>
                <w:rFonts w:ascii="Times New Roman" w:hAnsi="Times New Roman" w:cs="Times New Roman"/>
                <w:sz w:val="24"/>
                <w:szCs w:val="24"/>
              </w:rPr>
              <w:t>М.П.</w:t>
            </w:r>
          </w:p>
        </w:tc>
      </w:tr>
    </w:tbl>
    <w:p w:rsidR="00FD5A33" w:rsidRDefault="00FD5A33" w:rsidP="00FD5A33">
      <w:pPr>
        <w:jc w:val="both"/>
        <w:rPr>
          <w:sz w:val="28"/>
          <w:szCs w:val="28"/>
          <w:vertAlign w:val="superscript"/>
        </w:rPr>
      </w:pPr>
    </w:p>
    <w:p w:rsidR="00FD5A33" w:rsidRDefault="00FD5A33" w:rsidP="00FD5A33">
      <w:pPr>
        <w:jc w:val="both"/>
        <w:rPr>
          <w:sz w:val="28"/>
          <w:szCs w:val="28"/>
          <w:vertAlign w:val="superscript"/>
        </w:rPr>
      </w:pPr>
    </w:p>
    <w:p w:rsidR="00FD5A33" w:rsidRDefault="00FD5A33" w:rsidP="00FD5A33">
      <w:pPr>
        <w:jc w:val="both"/>
        <w:rPr>
          <w:sz w:val="28"/>
          <w:szCs w:val="28"/>
          <w:vertAlign w:val="superscript"/>
        </w:rPr>
      </w:pPr>
    </w:p>
    <w:p w:rsidR="00FD5A33" w:rsidRDefault="00FD5A33" w:rsidP="00FD5A33">
      <w:pPr>
        <w:jc w:val="both"/>
        <w:rPr>
          <w:sz w:val="28"/>
          <w:szCs w:val="28"/>
          <w:vertAlign w:val="superscript"/>
        </w:rPr>
      </w:pPr>
    </w:p>
    <w:p w:rsidR="00FD5A33" w:rsidRDefault="00FD5A33" w:rsidP="00FD5A33">
      <w:pPr>
        <w:jc w:val="both"/>
        <w:rPr>
          <w:sz w:val="28"/>
          <w:szCs w:val="28"/>
          <w:vertAlign w:val="superscript"/>
        </w:rPr>
      </w:pPr>
    </w:p>
    <w:p w:rsidR="00FD5A33" w:rsidRPr="009E0D46" w:rsidRDefault="00FD5A33" w:rsidP="00FD5A33">
      <w:pPr>
        <w:jc w:val="both"/>
        <w:rPr>
          <w:sz w:val="28"/>
          <w:szCs w:val="28"/>
          <w:vertAlign w:val="superscript"/>
        </w:rPr>
      </w:pPr>
      <w:r w:rsidRPr="009E0D46">
        <w:rPr>
          <w:sz w:val="28"/>
          <w:szCs w:val="28"/>
          <w:vertAlign w:val="superscript"/>
        </w:rPr>
        <w:t>__________________________</w:t>
      </w:r>
    </w:p>
    <w:p w:rsidR="00FD5A33" w:rsidRPr="008A77FA" w:rsidRDefault="00FD5A33" w:rsidP="008A77FA">
      <w:pPr>
        <w:ind w:firstLine="720"/>
        <w:jc w:val="both"/>
        <w:rPr>
          <w:sz w:val="24"/>
          <w:szCs w:val="24"/>
        </w:rPr>
      </w:pPr>
      <w:r w:rsidRPr="008A77FA">
        <w:rPr>
          <w:sz w:val="24"/>
          <w:szCs w:val="24"/>
          <w:vertAlign w:val="superscript"/>
        </w:rPr>
        <w:t>1</w:t>
      </w:r>
      <w:proofErr w:type="gramStart"/>
      <w:r w:rsidRPr="008A77FA">
        <w:rPr>
          <w:sz w:val="24"/>
          <w:szCs w:val="24"/>
        </w:rPr>
        <w:t xml:space="preserve"> У</w:t>
      </w:r>
      <w:proofErr w:type="gramEnd"/>
      <w:r w:rsidRPr="008A77FA">
        <w:rPr>
          <w:sz w:val="24"/>
          <w:szCs w:val="24"/>
        </w:rPr>
        <w:t>казывается в случае заключения дополнительного соглашения к Соглашению.</w:t>
      </w:r>
    </w:p>
    <w:p w:rsidR="00FD5A33" w:rsidRPr="008A77FA" w:rsidRDefault="00FD5A33" w:rsidP="008A77FA">
      <w:pPr>
        <w:ind w:firstLine="720"/>
        <w:jc w:val="both"/>
        <w:rPr>
          <w:sz w:val="24"/>
          <w:szCs w:val="24"/>
        </w:rPr>
      </w:pPr>
      <w:bookmarkStart w:id="37" w:name="Par453"/>
      <w:bookmarkEnd w:id="37"/>
      <w:r w:rsidRPr="008A77FA">
        <w:rPr>
          <w:sz w:val="24"/>
          <w:szCs w:val="24"/>
          <w:vertAlign w:val="superscript"/>
        </w:rPr>
        <w:t>2</w:t>
      </w:r>
      <w:proofErr w:type="gramStart"/>
      <w:r w:rsidRPr="008A77FA">
        <w:rPr>
          <w:sz w:val="24"/>
          <w:szCs w:val="24"/>
        </w:rPr>
        <w:t xml:space="preserve"> У</w:t>
      </w:r>
      <w:proofErr w:type="gramEnd"/>
      <w:r w:rsidRPr="008A77FA">
        <w:rPr>
          <w:sz w:val="24"/>
          <w:szCs w:val="24"/>
        </w:rPr>
        <w:t xml:space="preserve">казывается в случае внесения изменения в график перечисления субсидии, при этом в </w:t>
      </w:r>
      <w:hyperlink w:anchor="Par372" w:tooltip="6" w:history="1">
        <w:r w:rsidRPr="008A77FA">
          <w:rPr>
            <w:rStyle w:val="ac"/>
            <w:color w:val="auto"/>
            <w:sz w:val="24"/>
            <w:szCs w:val="24"/>
            <w:u w:val="none"/>
          </w:rPr>
          <w:t>графах 7 и</w:t>
        </w:r>
      </w:hyperlink>
      <w:r w:rsidRPr="008A77FA">
        <w:rPr>
          <w:sz w:val="24"/>
          <w:szCs w:val="24"/>
        </w:rPr>
        <w:t xml:space="preserve"> </w:t>
      </w:r>
      <w:hyperlink w:anchor="Par374" w:tooltip="8" w:history="1">
        <w:r w:rsidRPr="008A77FA">
          <w:rPr>
            <w:rStyle w:val="ac"/>
            <w:color w:val="auto"/>
            <w:sz w:val="24"/>
            <w:szCs w:val="24"/>
            <w:u w:val="none"/>
          </w:rPr>
          <w:t>8</w:t>
        </w:r>
      </w:hyperlink>
      <w:r w:rsidRPr="008A77FA">
        <w:rPr>
          <w:sz w:val="24"/>
          <w:szCs w:val="24"/>
        </w:rPr>
        <w:t xml:space="preserve"> настоящего графика указываются изменения сумм, подлежащих перечислению: со знаком «плюс» при их увеличении и со знаком «минус» при их уменьшении.</w:t>
      </w:r>
    </w:p>
    <w:p w:rsidR="00FD5A33" w:rsidRPr="008A77FA" w:rsidRDefault="00FD5A33" w:rsidP="008A77FA">
      <w:pPr>
        <w:ind w:firstLine="720"/>
        <w:jc w:val="both"/>
        <w:rPr>
          <w:sz w:val="24"/>
          <w:szCs w:val="24"/>
        </w:rPr>
      </w:pPr>
      <w:bookmarkStart w:id="38" w:name="Par454"/>
      <w:bookmarkEnd w:id="38"/>
      <w:r w:rsidRPr="008A77FA">
        <w:rPr>
          <w:sz w:val="24"/>
          <w:szCs w:val="24"/>
          <w:vertAlign w:val="superscript"/>
        </w:rPr>
        <w:t>3</w:t>
      </w:r>
      <w:proofErr w:type="gramStart"/>
      <w:r w:rsidRPr="008A77FA">
        <w:rPr>
          <w:sz w:val="24"/>
          <w:szCs w:val="24"/>
        </w:rPr>
        <w:t xml:space="preserve"> У</w:t>
      </w:r>
      <w:proofErr w:type="gramEnd"/>
      <w:r w:rsidRPr="008A77FA">
        <w:rPr>
          <w:sz w:val="24"/>
          <w:szCs w:val="24"/>
        </w:rPr>
        <w:t xml:space="preserve">казывается в соответствии с </w:t>
      </w:r>
      <w:hyperlink w:anchor="Par110" w:tooltip="2.1. Субсидия предоставляется Учреждению на оказание государственных услуг (выполнение работ), установленных в государственном задании." w:history="1">
        <w:r w:rsidRPr="008A77FA">
          <w:rPr>
            <w:rStyle w:val="ac"/>
            <w:color w:val="auto"/>
            <w:sz w:val="24"/>
            <w:szCs w:val="24"/>
            <w:u w:val="none"/>
          </w:rPr>
          <w:t>пунктом 2</w:t>
        </w:r>
      </w:hyperlink>
      <w:r w:rsidRPr="008A77FA">
        <w:rPr>
          <w:sz w:val="24"/>
          <w:szCs w:val="24"/>
        </w:rPr>
        <w:t xml:space="preserve"> Соглашения.</w:t>
      </w:r>
    </w:p>
    <w:p w:rsidR="00FD5A33" w:rsidRPr="008A77FA" w:rsidRDefault="00FD5A33" w:rsidP="008A77FA">
      <w:pPr>
        <w:ind w:firstLine="720"/>
        <w:jc w:val="both"/>
        <w:rPr>
          <w:sz w:val="24"/>
          <w:szCs w:val="24"/>
        </w:rPr>
      </w:pPr>
      <w:bookmarkStart w:id="39" w:name="Par455"/>
      <w:bookmarkEnd w:id="39"/>
      <w:proofErr w:type="gramStart"/>
      <w:r w:rsidRPr="008A77FA">
        <w:rPr>
          <w:sz w:val="24"/>
          <w:szCs w:val="24"/>
          <w:vertAlign w:val="superscript"/>
        </w:rPr>
        <w:t>4</w:t>
      </w:r>
      <w:r w:rsidRPr="008A77FA">
        <w:rPr>
          <w:sz w:val="24"/>
          <w:szCs w:val="24"/>
        </w:rPr>
        <w:t xml:space="preserve">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119"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Pr="008A77FA">
          <w:rPr>
            <w:rStyle w:val="ac"/>
            <w:color w:val="auto"/>
            <w:sz w:val="24"/>
            <w:szCs w:val="24"/>
            <w:u w:val="none"/>
          </w:rPr>
          <w:t>пунктами 36.1</w:t>
        </w:r>
      </w:hyperlink>
      <w:r w:rsidRPr="008A77FA">
        <w:rPr>
          <w:sz w:val="24"/>
          <w:szCs w:val="24"/>
        </w:rPr>
        <w:t xml:space="preserve"> и 37 Порядка, а перечисление платежа, завершающего выплату субсидии, в IV квартале – после предоставления Учреждением предварительного отчета о выполнении государственного задания за соответствующий финансовый год в соответствии с </w:t>
      </w:r>
      <w:hyperlink w:anchor="Par207" w:tooltip="    4.3.5.1. _____________________________________________________________;" w:history="1">
        <w:r w:rsidRPr="008A77FA">
          <w:rPr>
            <w:rStyle w:val="ac"/>
            <w:color w:val="auto"/>
            <w:sz w:val="24"/>
            <w:szCs w:val="24"/>
            <w:u w:val="none"/>
          </w:rPr>
          <w:t>абзацем</w:t>
        </w:r>
      </w:hyperlink>
      <w:r w:rsidRPr="008A77FA">
        <w:rPr>
          <w:rStyle w:val="ac"/>
          <w:color w:val="auto"/>
          <w:sz w:val="24"/>
          <w:szCs w:val="24"/>
          <w:u w:val="none"/>
        </w:rPr>
        <w:t xml:space="preserve"> вторым подпункта 5 пункта 7</w:t>
      </w:r>
      <w:r w:rsidRPr="008A77FA">
        <w:rPr>
          <w:sz w:val="24"/>
          <w:szCs w:val="24"/>
        </w:rPr>
        <w:t xml:space="preserve"> Соглашения и его рассмотрения Учредителем в</w:t>
      </w:r>
      <w:proofErr w:type="gramEnd"/>
      <w:r w:rsidRPr="008A77FA">
        <w:rPr>
          <w:sz w:val="24"/>
          <w:szCs w:val="24"/>
        </w:rPr>
        <w:t xml:space="preserve"> </w:t>
      </w:r>
      <w:proofErr w:type="gramStart"/>
      <w:r w:rsidRPr="008A77FA">
        <w:rPr>
          <w:sz w:val="24"/>
          <w:szCs w:val="24"/>
        </w:rPr>
        <w:t>соответствии</w:t>
      </w:r>
      <w:proofErr w:type="gramEnd"/>
      <w:r w:rsidRPr="008A77FA">
        <w:rPr>
          <w:sz w:val="24"/>
          <w:szCs w:val="24"/>
        </w:rPr>
        <w:t xml:space="preserve"> с подпунктом 6 пункта 5 Соглашения. По решению Учредителя, информация может быть приведена в разрезе субсидии на каждую государственную услугу (работу), оказываемую (выполняемую) Учреждением в соответствии с государственным заданием.</w:t>
      </w:r>
    </w:p>
    <w:p w:rsidR="008A77FA" w:rsidRPr="008A77FA" w:rsidRDefault="00FD5A33" w:rsidP="008A77FA">
      <w:pPr>
        <w:ind w:firstLine="720"/>
        <w:jc w:val="both"/>
        <w:rPr>
          <w:sz w:val="24"/>
          <w:szCs w:val="24"/>
        </w:rPr>
      </w:pPr>
      <w:bookmarkStart w:id="40" w:name="Par456"/>
      <w:bookmarkEnd w:id="40"/>
      <w:r w:rsidRPr="008A77FA">
        <w:rPr>
          <w:sz w:val="24"/>
          <w:szCs w:val="24"/>
          <w:vertAlign w:val="superscript"/>
        </w:rPr>
        <w:t>5</w:t>
      </w:r>
      <w:proofErr w:type="gramStart"/>
      <w:r w:rsidRPr="008A77FA">
        <w:rPr>
          <w:sz w:val="24"/>
          <w:szCs w:val="24"/>
        </w:rPr>
        <w:t xml:space="preserve"> З</w:t>
      </w:r>
      <w:proofErr w:type="gramEnd"/>
      <w:r w:rsidRPr="008A77FA">
        <w:rPr>
          <w:sz w:val="24"/>
          <w:szCs w:val="24"/>
        </w:rPr>
        <w:t>аполняется по решению Учредителя для отражения сумм, подлежащих перечислению в связи с реализацией нормативных правовых актов Президента Российской Федерации и Правительства Российской Федерации, нормативных правовых акт</w:t>
      </w:r>
      <w:r w:rsidRPr="008A77FA">
        <w:rPr>
          <w:sz w:val="24"/>
          <w:szCs w:val="24"/>
        </w:rPr>
        <w:t xml:space="preserve">ов Республики Мордовия, а также </w:t>
      </w:r>
      <w:r w:rsidR="008A77FA" w:rsidRPr="008A77FA">
        <w:rPr>
          <w:sz w:val="24"/>
          <w:szCs w:val="24"/>
        </w:rPr>
        <w:t>иных сумм.</w:t>
      </w:r>
    </w:p>
    <w:p w:rsidR="00FD5A33" w:rsidRPr="00FD5A33" w:rsidRDefault="00FD5A33" w:rsidP="00FD5A33">
      <w:pPr>
        <w:ind w:firstLine="720"/>
        <w:jc w:val="both"/>
        <w:rPr>
          <w:sz w:val="24"/>
          <w:szCs w:val="24"/>
        </w:rPr>
        <w:sectPr w:rsidR="00FD5A33" w:rsidRPr="00FD5A33" w:rsidSect="00FD5A33">
          <w:pgSz w:w="11906" w:h="16838"/>
          <w:pgMar w:top="1134" w:right="851" w:bottom="899" w:left="993" w:header="709" w:footer="709" w:gutter="0"/>
          <w:pgNumType w:start="19"/>
          <w:cols w:space="708"/>
          <w:titlePg/>
          <w:docGrid w:linePitch="360"/>
        </w:sectPr>
      </w:pPr>
    </w:p>
    <w:p w:rsidR="00FD5A33" w:rsidRPr="008A77FA" w:rsidRDefault="00FD5A33" w:rsidP="008A77FA">
      <w:pPr>
        <w:jc w:val="right"/>
        <w:rPr>
          <w:sz w:val="24"/>
          <w:szCs w:val="24"/>
        </w:rPr>
      </w:pPr>
    </w:p>
    <w:p w:rsidR="00FD5A33" w:rsidRPr="008A77FA" w:rsidRDefault="00FD5A33" w:rsidP="008A77FA">
      <w:pPr>
        <w:pStyle w:val="ConsPlusNormal"/>
        <w:ind w:left="4253"/>
        <w:jc w:val="right"/>
        <w:outlineLvl w:val="0"/>
        <w:rPr>
          <w:rFonts w:ascii="Times New Roman" w:hAnsi="Times New Roman" w:cs="Times New Roman"/>
          <w:sz w:val="24"/>
          <w:szCs w:val="24"/>
        </w:rPr>
      </w:pPr>
      <w:r w:rsidRPr="008A77FA">
        <w:rPr>
          <w:rFonts w:ascii="Times New Roman" w:hAnsi="Times New Roman" w:cs="Times New Roman"/>
          <w:sz w:val="24"/>
          <w:szCs w:val="24"/>
        </w:rPr>
        <w:t xml:space="preserve">                          Приложение 2</w:t>
      </w:r>
    </w:p>
    <w:p w:rsidR="00FD5A33" w:rsidRPr="008A77FA" w:rsidRDefault="00FD5A33" w:rsidP="008A77FA">
      <w:pPr>
        <w:pStyle w:val="ConsPlusNormal"/>
        <w:ind w:left="4253"/>
        <w:jc w:val="right"/>
        <w:rPr>
          <w:rFonts w:ascii="Times New Roman" w:hAnsi="Times New Roman" w:cs="Times New Roman"/>
          <w:sz w:val="24"/>
          <w:szCs w:val="24"/>
        </w:rPr>
      </w:pPr>
      <w:r w:rsidRPr="008A77FA">
        <w:rPr>
          <w:rFonts w:ascii="Times New Roman" w:hAnsi="Times New Roman" w:cs="Times New Roman"/>
          <w:sz w:val="24"/>
          <w:szCs w:val="24"/>
        </w:rPr>
        <w:t xml:space="preserve">            к Типовой форме соглашения о </w:t>
      </w:r>
    </w:p>
    <w:p w:rsidR="00FD5A33" w:rsidRPr="008A77FA" w:rsidRDefault="00FD5A33" w:rsidP="008A77FA">
      <w:pPr>
        <w:pStyle w:val="ConsPlusNormal"/>
        <w:jc w:val="right"/>
        <w:rPr>
          <w:rFonts w:ascii="Times New Roman" w:hAnsi="Times New Roman" w:cs="Times New Roman"/>
          <w:sz w:val="24"/>
          <w:szCs w:val="24"/>
        </w:rPr>
      </w:pPr>
      <w:r w:rsidRPr="008A77FA">
        <w:rPr>
          <w:rFonts w:ascii="Times New Roman" w:hAnsi="Times New Roman" w:cs="Times New Roman"/>
          <w:sz w:val="24"/>
          <w:szCs w:val="24"/>
        </w:rPr>
        <w:t xml:space="preserve">                                                                    </w:t>
      </w:r>
      <w:proofErr w:type="gramStart"/>
      <w:r w:rsidRPr="008A77FA">
        <w:rPr>
          <w:rFonts w:ascii="Times New Roman" w:hAnsi="Times New Roman" w:cs="Times New Roman"/>
          <w:sz w:val="24"/>
          <w:szCs w:val="24"/>
        </w:rPr>
        <w:t>порядке</w:t>
      </w:r>
      <w:proofErr w:type="gramEnd"/>
      <w:r w:rsidRPr="008A77FA">
        <w:rPr>
          <w:rFonts w:ascii="Times New Roman" w:hAnsi="Times New Roman" w:cs="Times New Roman"/>
          <w:sz w:val="24"/>
          <w:szCs w:val="24"/>
        </w:rPr>
        <w:t xml:space="preserve"> и условиях предоставления </w:t>
      </w:r>
    </w:p>
    <w:p w:rsidR="00FD5A33" w:rsidRPr="008A77FA" w:rsidRDefault="00FD5A33" w:rsidP="008A77FA">
      <w:pPr>
        <w:pStyle w:val="ConsPlusNormal"/>
        <w:ind w:left="2832"/>
        <w:jc w:val="right"/>
        <w:rPr>
          <w:rFonts w:ascii="Times New Roman" w:hAnsi="Times New Roman" w:cs="Times New Roman"/>
          <w:sz w:val="24"/>
          <w:szCs w:val="24"/>
        </w:rPr>
      </w:pPr>
      <w:r w:rsidRPr="008A77FA">
        <w:rPr>
          <w:rFonts w:ascii="Times New Roman" w:hAnsi="Times New Roman" w:cs="Times New Roman"/>
          <w:sz w:val="24"/>
          <w:szCs w:val="24"/>
        </w:rPr>
        <w:t xml:space="preserve">                           субсидии на финансовое обеспечение </w:t>
      </w:r>
    </w:p>
    <w:p w:rsidR="00FD5A33" w:rsidRPr="008A77FA" w:rsidRDefault="00FD5A33" w:rsidP="008A77FA">
      <w:pPr>
        <w:pStyle w:val="ConsPlusNormal"/>
        <w:ind w:left="2832"/>
        <w:jc w:val="right"/>
        <w:rPr>
          <w:rFonts w:ascii="Times New Roman" w:hAnsi="Times New Roman" w:cs="Times New Roman"/>
          <w:sz w:val="24"/>
          <w:szCs w:val="24"/>
        </w:rPr>
      </w:pPr>
      <w:r w:rsidRPr="008A77FA">
        <w:rPr>
          <w:rFonts w:ascii="Times New Roman" w:hAnsi="Times New Roman" w:cs="Times New Roman"/>
          <w:sz w:val="24"/>
          <w:szCs w:val="24"/>
        </w:rPr>
        <w:t xml:space="preserve">                          выполнения государственного задания                                                                </w:t>
      </w:r>
    </w:p>
    <w:p w:rsidR="00FD5A33" w:rsidRPr="008A77FA" w:rsidRDefault="00FD5A33" w:rsidP="008A77FA">
      <w:pPr>
        <w:pStyle w:val="ConsPlusNormal"/>
        <w:ind w:left="2832"/>
        <w:jc w:val="right"/>
        <w:rPr>
          <w:rFonts w:ascii="Times New Roman" w:hAnsi="Times New Roman" w:cs="Times New Roman"/>
          <w:sz w:val="24"/>
          <w:szCs w:val="24"/>
        </w:rPr>
      </w:pPr>
      <w:r w:rsidRPr="008A77FA">
        <w:rPr>
          <w:rFonts w:ascii="Times New Roman" w:hAnsi="Times New Roman" w:cs="Times New Roman"/>
          <w:sz w:val="24"/>
          <w:szCs w:val="24"/>
        </w:rPr>
        <w:t xml:space="preserve">                             на оказание государственных услуг         </w:t>
      </w:r>
    </w:p>
    <w:p w:rsidR="00FD5A33" w:rsidRPr="008A77FA" w:rsidRDefault="00FD5A33" w:rsidP="008A77FA">
      <w:pPr>
        <w:pStyle w:val="ConsPlusNormal"/>
        <w:ind w:left="2832"/>
        <w:jc w:val="right"/>
        <w:rPr>
          <w:rFonts w:ascii="Times New Roman" w:hAnsi="Times New Roman" w:cs="Times New Roman"/>
          <w:sz w:val="24"/>
          <w:szCs w:val="24"/>
        </w:rPr>
      </w:pPr>
      <w:r w:rsidRPr="008A77FA">
        <w:rPr>
          <w:rFonts w:ascii="Times New Roman" w:hAnsi="Times New Roman" w:cs="Times New Roman"/>
          <w:sz w:val="24"/>
          <w:szCs w:val="24"/>
        </w:rPr>
        <w:t xml:space="preserve">                                         (выполнение работ)</w:t>
      </w:r>
    </w:p>
    <w:p w:rsidR="00FD5A33" w:rsidRPr="008A77FA" w:rsidRDefault="00FD5A33" w:rsidP="008A77FA">
      <w:pPr>
        <w:pStyle w:val="ConsPlusNormal"/>
        <w:ind w:left="4253"/>
        <w:jc w:val="right"/>
        <w:outlineLvl w:val="0"/>
        <w:rPr>
          <w:rFonts w:ascii="Times New Roman" w:hAnsi="Times New Roman" w:cs="Times New Roman"/>
          <w:sz w:val="24"/>
          <w:szCs w:val="24"/>
        </w:rPr>
      </w:pPr>
    </w:p>
    <w:p w:rsidR="00FD5A33" w:rsidRPr="008A77FA" w:rsidRDefault="00FD5A33" w:rsidP="008A77FA">
      <w:pPr>
        <w:pStyle w:val="ConsPlusNormal"/>
        <w:ind w:left="4253"/>
        <w:jc w:val="right"/>
        <w:outlineLvl w:val="0"/>
        <w:rPr>
          <w:rFonts w:ascii="Times New Roman" w:hAnsi="Times New Roman" w:cs="Times New Roman"/>
          <w:sz w:val="24"/>
          <w:szCs w:val="24"/>
        </w:rPr>
      </w:pPr>
    </w:p>
    <w:p w:rsidR="00FD5A33" w:rsidRPr="008A77FA" w:rsidRDefault="00FD5A33" w:rsidP="008A77FA">
      <w:pPr>
        <w:pStyle w:val="ConsPlusNormal"/>
        <w:ind w:left="4253"/>
        <w:jc w:val="right"/>
        <w:outlineLvl w:val="0"/>
        <w:rPr>
          <w:rFonts w:ascii="Times New Roman" w:hAnsi="Times New Roman" w:cs="Times New Roman"/>
          <w:sz w:val="24"/>
          <w:szCs w:val="24"/>
        </w:rPr>
      </w:pPr>
      <w:r w:rsidRPr="008A77FA">
        <w:rPr>
          <w:rFonts w:ascii="Times New Roman" w:hAnsi="Times New Roman" w:cs="Times New Roman"/>
          <w:sz w:val="24"/>
          <w:szCs w:val="24"/>
        </w:rPr>
        <w:t xml:space="preserve">                              Приложение ___</w:t>
      </w:r>
    </w:p>
    <w:p w:rsidR="00FD5A33" w:rsidRPr="008A77FA" w:rsidRDefault="00FD5A33" w:rsidP="008A77FA">
      <w:pPr>
        <w:pStyle w:val="ConsPlusNormal"/>
        <w:ind w:left="4253"/>
        <w:jc w:val="right"/>
        <w:rPr>
          <w:rFonts w:ascii="Times New Roman" w:hAnsi="Times New Roman" w:cs="Times New Roman"/>
          <w:sz w:val="24"/>
          <w:szCs w:val="24"/>
        </w:rPr>
      </w:pPr>
      <w:r w:rsidRPr="008A77FA">
        <w:rPr>
          <w:rFonts w:ascii="Times New Roman" w:hAnsi="Times New Roman" w:cs="Times New Roman"/>
          <w:sz w:val="24"/>
          <w:szCs w:val="24"/>
        </w:rPr>
        <w:t xml:space="preserve">                              к Соглашению </w:t>
      </w:r>
    </w:p>
    <w:p w:rsidR="00FD5A33" w:rsidRPr="008A77FA" w:rsidRDefault="00FD5A33" w:rsidP="008A77FA">
      <w:pPr>
        <w:pStyle w:val="ConsPlusNormal"/>
        <w:ind w:left="4253"/>
        <w:jc w:val="right"/>
        <w:rPr>
          <w:rFonts w:ascii="Times New Roman" w:hAnsi="Times New Roman" w:cs="Times New Roman"/>
          <w:sz w:val="24"/>
          <w:szCs w:val="24"/>
        </w:rPr>
      </w:pPr>
      <w:r w:rsidRPr="008A77FA">
        <w:rPr>
          <w:rFonts w:ascii="Times New Roman" w:hAnsi="Times New Roman" w:cs="Times New Roman"/>
          <w:sz w:val="24"/>
          <w:szCs w:val="24"/>
        </w:rPr>
        <w:t xml:space="preserve">                   от «__» ___________ № ______</w:t>
      </w:r>
    </w:p>
    <w:p w:rsidR="00FD5A33" w:rsidRPr="008A77FA" w:rsidRDefault="00FD5A33" w:rsidP="008A77FA">
      <w:pPr>
        <w:pStyle w:val="ConsPlusNormal"/>
        <w:ind w:left="4253"/>
        <w:jc w:val="right"/>
        <w:rPr>
          <w:rFonts w:ascii="Times New Roman" w:hAnsi="Times New Roman" w:cs="Times New Roman"/>
          <w:sz w:val="24"/>
          <w:szCs w:val="24"/>
        </w:rPr>
      </w:pPr>
    </w:p>
    <w:p w:rsidR="00FD5A33" w:rsidRPr="008A77FA" w:rsidRDefault="00FD5A33" w:rsidP="00FD5A33">
      <w:pPr>
        <w:pStyle w:val="ConsPlusNormal"/>
        <w:jc w:val="center"/>
        <w:rPr>
          <w:rFonts w:ascii="Times New Roman" w:hAnsi="Times New Roman" w:cs="Times New Roman"/>
          <w:sz w:val="24"/>
          <w:szCs w:val="24"/>
        </w:rPr>
      </w:pPr>
      <w:r w:rsidRPr="008A77FA">
        <w:rPr>
          <w:rFonts w:ascii="Times New Roman" w:hAnsi="Times New Roman" w:cs="Times New Roman"/>
          <w:sz w:val="24"/>
          <w:szCs w:val="24"/>
        </w:rPr>
        <w:t xml:space="preserve">Расчет средств субсидии, подлежащих возврату </w:t>
      </w:r>
    </w:p>
    <w:p w:rsidR="00FD5A33" w:rsidRPr="008A77FA" w:rsidRDefault="00FD5A33" w:rsidP="00FD5A33">
      <w:pPr>
        <w:pStyle w:val="ConsPlusNormal"/>
        <w:jc w:val="center"/>
        <w:rPr>
          <w:rFonts w:ascii="Times New Roman" w:hAnsi="Times New Roman" w:cs="Times New Roman"/>
          <w:sz w:val="24"/>
          <w:szCs w:val="24"/>
        </w:rPr>
      </w:pPr>
      <w:r w:rsidRPr="008A77FA">
        <w:rPr>
          <w:rFonts w:ascii="Times New Roman" w:hAnsi="Times New Roman" w:cs="Times New Roman"/>
          <w:sz w:val="24"/>
          <w:szCs w:val="24"/>
        </w:rPr>
        <w:t xml:space="preserve">в республиканский бюджет Республики Мордовия </w:t>
      </w:r>
    </w:p>
    <w:p w:rsidR="00FD5A33" w:rsidRPr="008A77FA" w:rsidRDefault="00FD5A33" w:rsidP="00FD5A33">
      <w:pPr>
        <w:pStyle w:val="ConsPlusNormal"/>
        <w:jc w:val="center"/>
        <w:rPr>
          <w:rFonts w:ascii="Times New Roman" w:hAnsi="Times New Roman" w:cs="Times New Roman"/>
          <w:sz w:val="24"/>
          <w:szCs w:val="24"/>
          <w:vertAlign w:val="superscript"/>
        </w:rPr>
      </w:pPr>
      <w:r w:rsidRPr="008A77FA">
        <w:rPr>
          <w:rFonts w:ascii="Times New Roman" w:hAnsi="Times New Roman" w:cs="Times New Roman"/>
          <w:sz w:val="24"/>
          <w:szCs w:val="24"/>
        </w:rPr>
        <w:t>на 1 января 20__ года</w:t>
      </w:r>
      <w:proofErr w:type="gramStart"/>
      <w:r w:rsidRPr="008A77FA">
        <w:rPr>
          <w:rFonts w:ascii="Times New Roman" w:hAnsi="Times New Roman" w:cs="Times New Roman"/>
          <w:sz w:val="24"/>
          <w:szCs w:val="24"/>
          <w:vertAlign w:val="superscript"/>
        </w:rPr>
        <w:t>1</w:t>
      </w:r>
      <w:proofErr w:type="gramEnd"/>
    </w:p>
    <w:p w:rsidR="00FD5A33" w:rsidRPr="008A77FA" w:rsidRDefault="00FD5A33" w:rsidP="00FD5A33">
      <w:pPr>
        <w:pStyle w:val="ConsPlusNormal"/>
        <w:jc w:val="both"/>
        <w:rPr>
          <w:rFonts w:ascii="Times New Roman" w:hAnsi="Times New Roman" w:cs="Times New Roman"/>
          <w:sz w:val="24"/>
          <w:szCs w:val="24"/>
        </w:rPr>
      </w:pPr>
    </w:p>
    <w:p w:rsidR="00FD5A33" w:rsidRPr="009E0D46" w:rsidRDefault="00FD5A33" w:rsidP="00FD5A33">
      <w:pPr>
        <w:pStyle w:val="ConsPlusNormal"/>
        <w:jc w:val="both"/>
        <w:rPr>
          <w:rFonts w:ascii="Times New Roman" w:hAnsi="Times New Roman" w:cs="Times New Roman"/>
          <w:sz w:val="28"/>
          <w:szCs w:val="28"/>
        </w:rPr>
      </w:pPr>
      <w:r w:rsidRPr="008A77FA">
        <w:rPr>
          <w:rFonts w:ascii="Times New Roman" w:hAnsi="Times New Roman" w:cs="Times New Roman"/>
          <w:sz w:val="24"/>
          <w:szCs w:val="24"/>
        </w:rPr>
        <w:t>Наименование Учредителя</w:t>
      </w:r>
      <w:r w:rsidRPr="009E0D46">
        <w:rPr>
          <w:rFonts w:ascii="Times New Roman" w:hAnsi="Times New Roman" w:cs="Times New Roman"/>
          <w:sz w:val="28"/>
          <w:szCs w:val="28"/>
        </w:rPr>
        <w:t xml:space="preserve"> _______________________________________</w:t>
      </w:r>
    </w:p>
    <w:p w:rsidR="00FD5A33" w:rsidRPr="009E0D46" w:rsidRDefault="00FD5A33" w:rsidP="00FD5A33">
      <w:pPr>
        <w:pStyle w:val="ConsPlusNormal"/>
        <w:jc w:val="both"/>
        <w:rPr>
          <w:rFonts w:ascii="Times New Roman" w:hAnsi="Times New Roman" w:cs="Times New Roman"/>
          <w:sz w:val="28"/>
          <w:szCs w:val="28"/>
        </w:rPr>
      </w:pPr>
      <w:r w:rsidRPr="008A77FA">
        <w:rPr>
          <w:rFonts w:ascii="Times New Roman" w:hAnsi="Times New Roman" w:cs="Times New Roman"/>
          <w:sz w:val="24"/>
          <w:szCs w:val="24"/>
        </w:rPr>
        <w:t>Наименование Учреждения</w:t>
      </w:r>
      <w:r w:rsidRPr="009E0D46">
        <w:rPr>
          <w:rFonts w:ascii="Times New Roman" w:hAnsi="Times New Roman" w:cs="Times New Roman"/>
          <w:sz w:val="28"/>
          <w:szCs w:val="28"/>
        </w:rPr>
        <w:t xml:space="preserve"> ______________________________________</w:t>
      </w:r>
    </w:p>
    <w:p w:rsidR="00FD5A33" w:rsidRPr="009E0D46" w:rsidRDefault="00FD5A33" w:rsidP="00FD5A33">
      <w:pPr>
        <w:pStyle w:val="ConsPlusNormal"/>
        <w:jc w:val="both"/>
        <w:rPr>
          <w:rFonts w:ascii="Times New Roman" w:hAnsi="Times New Roman" w:cs="Times New Roman"/>
          <w:sz w:val="28"/>
          <w:szCs w:val="28"/>
        </w:rPr>
      </w:pPr>
    </w:p>
    <w:p w:rsidR="00FD5A33" w:rsidRPr="009E0D46" w:rsidRDefault="00FD5A33" w:rsidP="00FD5A33">
      <w:pPr>
        <w:pStyle w:val="ConsPlusNormal"/>
        <w:jc w:val="both"/>
        <w:rPr>
          <w:rFonts w:ascii="Times New Roman" w:hAnsi="Times New Roman" w:cs="Times New Roman"/>
          <w:sz w:val="28"/>
          <w:szCs w:val="28"/>
        </w:rPr>
        <w:sectPr w:rsidR="00FD5A33" w:rsidRPr="009E0D46" w:rsidSect="00AF3237">
          <w:type w:val="continuous"/>
          <w:pgSz w:w="11906" w:h="16838"/>
          <w:pgMar w:top="1134" w:right="851" w:bottom="899" w:left="1701" w:header="709" w:footer="709" w:gutter="0"/>
          <w:pgNumType w:start="27"/>
          <w:cols w:space="708"/>
          <w:titlePg/>
          <w:docGrid w:linePitch="360"/>
        </w:sect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
        <w:gridCol w:w="1080"/>
        <w:gridCol w:w="1018"/>
        <w:gridCol w:w="52"/>
        <w:gridCol w:w="1224"/>
        <w:gridCol w:w="1276"/>
        <w:gridCol w:w="1276"/>
        <w:gridCol w:w="1275"/>
        <w:gridCol w:w="1276"/>
        <w:gridCol w:w="709"/>
        <w:gridCol w:w="709"/>
        <w:gridCol w:w="850"/>
        <w:gridCol w:w="992"/>
        <w:gridCol w:w="1276"/>
        <w:gridCol w:w="1134"/>
      </w:tblGrid>
      <w:tr w:rsidR="00FD5A33" w:rsidRPr="008A77FA" w:rsidTr="00A52877">
        <w:tc>
          <w:tcPr>
            <w:tcW w:w="567" w:type="dxa"/>
            <w:vMerge w:val="restart"/>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lastRenderedPageBreak/>
              <w:t xml:space="preserve">№ </w:t>
            </w:r>
            <w:proofErr w:type="gramStart"/>
            <w:r w:rsidRPr="008A77FA">
              <w:rPr>
                <w:rFonts w:ascii="Times New Roman" w:hAnsi="Times New Roman" w:cs="Times New Roman"/>
                <w:sz w:val="20"/>
              </w:rPr>
              <w:t>п</w:t>
            </w:r>
            <w:proofErr w:type="gramEnd"/>
            <w:r w:rsidRPr="008A77FA">
              <w:rPr>
                <w:rFonts w:ascii="Times New Roman" w:hAnsi="Times New Roman" w:cs="Times New Roman"/>
                <w:sz w:val="20"/>
              </w:rPr>
              <w:t>/п</w:t>
            </w:r>
          </w:p>
        </w:tc>
        <w:tc>
          <w:tcPr>
            <w:tcW w:w="8647" w:type="dxa"/>
            <w:gridSpan w:val="9"/>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Государственная услуга или работа</w:t>
            </w:r>
          </w:p>
        </w:tc>
        <w:tc>
          <w:tcPr>
            <w:tcW w:w="3260" w:type="dxa"/>
            <w:gridSpan w:val="4"/>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 xml:space="preserve">Показатель, характеризующий объем </w:t>
            </w:r>
            <w:proofErr w:type="spellStart"/>
            <w:r w:rsidRPr="008A77FA">
              <w:rPr>
                <w:rFonts w:ascii="Times New Roman" w:hAnsi="Times New Roman" w:cs="Times New Roman"/>
                <w:sz w:val="20"/>
              </w:rPr>
              <w:t>неоказанных</w:t>
            </w:r>
            <w:proofErr w:type="spellEnd"/>
            <w:r w:rsidRPr="008A77FA">
              <w:rPr>
                <w:rFonts w:ascii="Times New Roman" w:hAnsi="Times New Roman" w:cs="Times New Roman"/>
                <w:sz w:val="20"/>
              </w:rPr>
              <w:t xml:space="preserve"> государственных услуг и невыполненных работ</w:t>
            </w:r>
          </w:p>
        </w:tc>
        <w:tc>
          <w:tcPr>
            <w:tcW w:w="1276" w:type="dxa"/>
            <w:vMerge w:val="restart"/>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Норматив-</w:t>
            </w:r>
            <w:proofErr w:type="spellStart"/>
            <w:r w:rsidRPr="008A77FA">
              <w:rPr>
                <w:rFonts w:ascii="Times New Roman" w:hAnsi="Times New Roman" w:cs="Times New Roman"/>
                <w:sz w:val="20"/>
              </w:rPr>
              <w:t>ные</w:t>
            </w:r>
            <w:proofErr w:type="spellEnd"/>
            <w:r w:rsidRPr="008A77FA">
              <w:rPr>
                <w:rFonts w:ascii="Times New Roman" w:hAnsi="Times New Roman" w:cs="Times New Roman"/>
                <w:sz w:val="20"/>
              </w:rPr>
              <w:t xml:space="preserve"> затраты на оказание единицы показателя, </w:t>
            </w:r>
            <w:proofErr w:type="spellStart"/>
            <w:r w:rsidRPr="008A77FA">
              <w:rPr>
                <w:rFonts w:ascii="Times New Roman" w:hAnsi="Times New Roman" w:cs="Times New Roman"/>
                <w:sz w:val="20"/>
              </w:rPr>
              <w:t>характери-зующего</w:t>
            </w:r>
            <w:proofErr w:type="spellEnd"/>
            <w:r w:rsidRPr="008A77FA">
              <w:rPr>
                <w:rFonts w:ascii="Times New Roman" w:hAnsi="Times New Roman" w:cs="Times New Roman"/>
                <w:sz w:val="20"/>
              </w:rPr>
              <w:t xml:space="preserve"> объем </w:t>
            </w:r>
            <w:proofErr w:type="spellStart"/>
            <w:r w:rsidRPr="008A77FA">
              <w:rPr>
                <w:rFonts w:ascii="Times New Roman" w:hAnsi="Times New Roman" w:cs="Times New Roman"/>
                <w:sz w:val="20"/>
              </w:rPr>
              <w:t>государст</w:t>
            </w:r>
            <w:proofErr w:type="spellEnd"/>
            <w:r w:rsidRPr="008A77FA">
              <w:rPr>
                <w:rFonts w:ascii="Times New Roman" w:hAnsi="Times New Roman" w:cs="Times New Roman"/>
                <w:sz w:val="20"/>
              </w:rPr>
              <w:t>-венной услуги или работы, рублей</w:t>
            </w:r>
            <w:proofErr w:type="gramStart"/>
            <w:r w:rsidRPr="008A77FA">
              <w:rPr>
                <w:rFonts w:ascii="Times New Roman" w:hAnsi="Times New Roman" w:cs="Times New Roman"/>
                <w:sz w:val="20"/>
                <w:vertAlign w:val="superscript"/>
              </w:rPr>
              <w:t>4</w:t>
            </w:r>
            <w:proofErr w:type="gramEnd"/>
          </w:p>
        </w:tc>
        <w:tc>
          <w:tcPr>
            <w:tcW w:w="1134" w:type="dxa"/>
            <w:vMerge w:val="restart"/>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 xml:space="preserve">Объем остатка субсидии, </w:t>
            </w:r>
            <w:proofErr w:type="gramStart"/>
            <w:r w:rsidRPr="008A77FA">
              <w:rPr>
                <w:rFonts w:ascii="Times New Roman" w:hAnsi="Times New Roman" w:cs="Times New Roman"/>
                <w:sz w:val="20"/>
              </w:rPr>
              <w:t>подлежа-</w:t>
            </w:r>
            <w:proofErr w:type="spellStart"/>
            <w:r w:rsidRPr="008A77FA">
              <w:rPr>
                <w:rFonts w:ascii="Times New Roman" w:hAnsi="Times New Roman" w:cs="Times New Roman"/>
                <w:sz w:val="20"/>
              </w:rPr>
              <w:t>щий</w:t>
            </w:r>
            <w:proofErr w:type="spellEnd"/>
            <w:proofErr w:type="gramEnd"/>
            <w:r w:rsidRPr="008A77FA">
              <w:rPr>
                <w:rFonts w:ascii="Times New Roman" w:hAnsi="Times New Roman" w:cs="Times New Roman"/>
                <w:sz w:val="20"/>
              </w:rPr>
              <w:t xml:space="preserve"> возврату в </w:t>
            </w:r>
            <w:proofErr w:type="spellStart"/>
            <w:r w:rsidRPr="008A77FA">
              <w:rPr>
                <w:rFonts w:ascii="Times New Roman" w:hAnsi="Times New Roman" w:cs="Times New Roman"/>
                <w:sz w:val="20"/>
              </w:rPr>
              <w:t>республи-канский</w:t>
            </w:r>
            <w:proofErr w:type="spellEnd"/>
            <w:r w:rsidRPr="008A77FA">
              <w:rPr>
                <w:rFonts w:ascii="Times New Roman" w:hAnsi="Times New Roman" w:cs="Times New Roman"/>
                <w:sz w:val="20"/>
              </w:rPr>
              <w:t xml:space="preserve"> бюджет Республики Мордовия, рублей</w:t>
            </w:r>
            <w:r w:rsidRPr="008A77FA">
              <w:rPr>
                <w:rFonts w:ascii="Times New Roman" w:hAnsi="Times New Roman" w:cs="Times New Roman"/>
                <w:sz w:val="20"/>
                <w:vertAlign w:val="superscript"/>
              </w:rPr>
              <w:t>5</w:t>
            </w:r>
          </w:p>
        </w:tc>
      </w:tr>
      <w:tr w:rsidR="00FD5A33" w:rsidRPr="008A77FA" w:rsidTr="00A52877">
        <w:tc>
          <w:tcPr>
            <w:tcW w:w="567"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both"/>
              <w:rPr>
                <w:rFonts w:ascii="Times New Roman" w:hAnsi="Times New Roman" w:cs="Times New Roman"/>
                <w:sz w:val="20"/>
              </w:rPr>
            </w:pPr>
          </w:p>
        </w:tc>
        <w:tc>
          <w:tcPr>
            <w:tcW w:w="1250" w:type="dxa"/>
            <w:gridSpan w:val="2"/>
            <w:vMerge w:val="restart"/>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vertAlign w:val="superscript"/>
              </w:rPr>
            </w:pPr>
            <w:r w:rsidRPr="008A77FA">
              <w:rPr>
                <w:rFonts w:ascii="Times New Roman" w:hAnsi="Times New Roman" w:cs="Times New Roman"/>
                <w:sz w:val="20"/>
              </w:rPr>
              <w:t>уникальный номер реестровой записи</w:t>
            </w:r>
            <w:proofErr w:type="gramStart"/>
            <w:r w:rsidRPr="008A77FA">
              <w:rPr>
                <w:rFonts w:ascii="Times New Roman" w:hAnsi="Times New Roman" w:cs="Times New Roman"/>
                <w:sz w:val="20"/>
                <w:vertAlign w:val="superscript"/>
              </w:rPr>
              <w:t>2</w:t>
            </w:r>
            <w:proofErr w:type="gramEnd"/>
          </w:p>
        </w:tc>
        <w:tc>
          <w:tcPr>
            <w:tcW w:w="1070" w:type="dxa"/>
            <w:gridSpan w:val="2"/>
            <w:vMerge w:val="restart"/>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наимено-вание</w:t>
            </w:r>
            <w:r w:rsidRPr="008A77FA">
              <w:rPr>
                <w:rFonts w:ascii="Times New Roman" w:hAnsi="Times New Roman" w:cs="Times New Roman"/>
                <w:sz w:val="20"/>
                <w:vertAlign w:val="superscript"/>
              </w:rPr>
              <w:t>2</w:t>
            </w:r>
          </w:p>
        </w:tc>
        <w:tc>
          <w:tcPr>
            <w:tcW w:w="3776" w:type="dxa"/>
            <w:gridSpan w:val="3"/>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показатель, характеризующий содержание государственной услуги (работы)</w:t>
            </w:r>
          </w:p>
        </w:tc>
        <w:tc>
          <w:tcPr>
            <w:tcW w:w="2551"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показатель, характеризующий условия (формы) оказания государственной услуги (выполнения работы)</w:t>
            </w:r>
          </w:p>
        </w:tc>
        <w:tc>
          <w:tcPr>
            <w:tcW w:w="709" w:type="dxa"/>
            <w:vMerge w:val="restart"/>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наиме-нова-ние</w:t>
            </w:r>
            <w:r w:rsidRPr="008A77FA">
              <w:rPr>
                <w:rFonts w:ascii="Times New Roman" w:hAnsi="Times New Roman" w:cs="Times New Roman"/>
                <w:sz w:val="20"/>
                <w:vertAlign w:val="superscript"/>
              </w:rPr>
              <w:t>2</w:t>
            </w:r>
          </w:p>
        </w:tc>
        <w:tc>
          <w:tcPr>
            <w:tcW w:w="1559"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proofErr w:type="spellStart"/>
            <w:proofErr w:type="gramStart"/>
            <w:r w:rsidRPr="008A77FA">
              <w:rPr>
                <w:rFonts w:ascii="Times New Roman" w:hAnsi="Times New Roman" w:cs="Times New Roman"/>
                <w:sz w:val="20"/>
              </w:rPr>
              <w:t>отклоне-ние</w:t>
            </w:r>
            <w:proofErr w:type="spellEnd"/>
            <w:proofErr w:type="gramEnd"/>
            <w:r w:rsidRPr="008A77FA">
              <w:rPr>
                <w:rFonts w:ascii="Times New Roman" w:hAnsi="Times New Roman" w:cs="Times New Roman"/>
                <w:sz w:val="20"/>
              </w:rPr>
              <w:t xml:space="preserve">, </w:t>
            </w:r>
            <w:proofErr w:type="spellStart"/>
            <w:r w:rsidRPr="008A77FA">
              <w:rPr>
                <w:rFonts w:ascii="Times New Roman" w:hAnsi="Times New Roman" w:cs="Times New Roman"/>
                <w:sz w:val="20"/>
              </w:rPr>
              <w:t>превы-шающее</w:t>
            </w:r>
            <w:proofErr w:type="spellEnd"/>
            <w:r w:rsidRPr="008A77FA">
              <w:rPr>
                <w:rFonts w:ascii="Times New Roman" w:hAnsi="Times New Roman" w:cs="Times New Roman"/>
                <w:sz w:val="20"/>
              </w:rPr>
              <w:t xml:space="preserve"> допусти-мое (</w:t>
            </w:r>
            <w:proofErr w:type="spellStart"/>
            <w:r w:rsidRPr="008A77FA">
              <w:rPr>
                <w:rFonts w:ascii="Times New Roman" w:hAnsi="Times New Roman" w:cs="Times New Roman"/>
                <w:sz w:val="20"/>
              </w:rPr>
              <w:t>возмож-ное</w:t>
            </w:r>
            <w:proofErr w:type="spellEnd"/>
            <w:r w:rsidRPr="008A77FA">
              <w:rPr>
                <w:rFonts w:ascii="Times New Roman" w:hAnsi="Times New Roman" w:cs="Times New Roman"/>
                <w:sz w:val="20"/>
              </w:rPr>
              <w:t>) отклонение</w:t>
            </w:r>
            <w:r w:rsidRPr="008A77FA">
              <w:rPr>
                <w:rFonts w:ascii="Times New Roman" w:hAnsi="Times New Roman" w:cs="Times New Roman"/>
                <w:sz w:val="20"/>
                <w:vertAlign w:val="superscript"/>
              </w:rPr>
              <w:t>3</w:t>
            </w:r>
          </w:p>
        </w:tc>
        <w:tc>
          <w:tcPr>
            <w:tcW w:w="1276"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p>
        </w:tc>
      </w:tr>
      <w:tr w:rsidR="00FD5A33" w:rsidRPr="008A77FA" w:rsidTr="00A52877">
        <w:tc>
          <w:tcPr>
            <w:tcW w:w="567"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both"/>
              <w:rPr>
                <w:rFonts w:ascii="Times New Roman" w:hAnsi="Times New Roman" w:cs="Times New Roman"/>
                <w:sz w:val="20"/>
              </w:rPr>
            </w:pPr>
          </w:p>
        </w:tc>
        <w:tc>
          <w:tcPr>
            <w:tcW w:w="1250" w:type="dxa"/>
            <w:gridSpan w:val="2"/>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both"/>
              <w:rPr>
                <w:rFonts w:ascii="Times New Roman" w:hAnsi="Times New Roman" w:cs="Times New Roman"/>
                <w:sz w:val="20"/>
              </w:rPr>
            </w:pPr>
          </w:p>
        </w:tc>
        <w:tc>
          <w:tcPr>
            <w:tcW w:w="1070" w:type="dxa"/>
            <w:gridSpan w:val="2"/>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both"/>
              <w:rPr>
                <w:rFonts w:ascii="Times New Roman" w:hAnsi="Times New Roman" w:cs="Times New Roman"/>
                <w:sz w:val="20"/>
              </w:rPr>
            </w:pPr>
          </w:p>
        </w:tc>
        <w:tc>
          <w:tcPr>
            <w:tcW w:w="122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_______</w:t>
            </w:r>
          </w:p>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w:t>
            </w:r>
            <w:proofErr w:type="spellStart"/>
            <w:proofErr w:type="gramStart"/>
            <w:r w:rsidRPr="008A77FA">
              <w:rPr>
                <w:rFonts w:ascii="Times New Roman" w:hAnsi="Times New Roman" w:cs="Times New Roman"/>
                <w:sz w:val="20"/>
              </w:rPr>
              <w:t>наименова-ние</w:t>
            </w:r>
            <w:proofErr w:type="spellEnd"/>
            <w:proofErr w:type="gramEnd"/>
            <w:r w:rsidRPr="008A77FA">
              <w:rPr>
                <w:rFonts w:ascii="Times New Roman" w:hAnsi="Times New Roman" w:cs="Times New Roman"/>
                <w:sz w:val="20"/>
              </w:rPr>
              <w:t xml:space="preserve"> показателя)</w:t>
            </w:r>
            <w:r w:rsidRPr="008A77FA">
              <w:rPr>
                <w:rFonts w:ascii="Times New Roman" w:hAnsi="Times New Roman" w:cs="Times New Roman"/>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______</w:t>
            </w:r>
          </w:p>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w:t>
            </w:r>
            <w:proofErr w:type="spellStart"/>
            <w:proofErr w:type="gramStart"/>
            <w:r w:rsidRPr="008A77FA">
              <w:rPr>
                <w:rFonts w:ascii="Times New Roman" w:hAnsi="Times New Roman" w:cs="Times New Roman"/>
                <w:sz w:val="20"/>
              </w:rPr>
              <w:t>наименова-ние</w:t>
            </w:r>
            <w:proofErr w:type="spellEnd"/>
            <w:proofErr w:type="gramEnd"/>
            <w:r w:rsidRPr="008A77FA">
              <w:rPr>
                <w:rFonts w:ascii="Times New Roman" w:hAnsi="Times New Roman" w:cs="Times New Roman"/>
                <w:sz w:val="20"/>
              </w:rPr>
              <w:t xml:space="preserve"> показателя)</w:t>
            </w:r>
            <w:r w:rsidRPr="008A77FA">
              <w:rPr>
                <w:rFonts w:ascii="Times New Roman" w:hAnsi="Times New Roman" w:cs="Times New Roman"/>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______</w:t>
            </w:r>
          </w:p>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w:t>
            </w:r>
            <w:proofErr w:type="spellStart"/>
            <w:proofErr w:type="gramStart"/>
            <w:r w:rsidRPr="008A77FA">
              <w:rPr>
                <w:rFonts w:ascii="Times New Roman" w:hAnsi="Times New Roman" w:cs="Times New Roman"/>
                <w:sz w:val="20"/>
              </w:rPr>
              <w:t>наименова-ние</w:t>
            </w:r>
            <w:proofErr w:type="spellEnd"/>
            <w:proofErr w:type="gramEnd"/>
            <w:r w:rsidRPr="008A77FA">
              <w:rPr>
                <w:rFonts w:ascii="Times New Roman" w:hAnsi="Times New Roman" w:cs="Times New Roman"/>
                <w:sz w:val="20"/>
              </w:rPr>
              <w:t xml:space="preserve"> показателя)</w:t>
            </w:r>
            <w:r w:rsidRPr="008A77FA">
              <w:rPr>
                <w:rFonts w:ascii="Times New Roman" w:hAnsi="Times New Roman" w:cs="Times New Roman"/>
                <w:sz w:val="20"/>
                <w:vertAlign w:val="superscript"/>
              </w:rPr>
              <w:t>2</w:t>
            </w:r>
          </w:p>
        </w:tc>
        <w:tc>
          <w:tcPr>
            <w:tcW w:w="1275"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_______</w:t>
            </w:r>
          </w:p>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w:t>
            </w:r>
            <w:proofErr w:type="spellStart"/>
            <w:proofErr w:type="gramStart"/>
            <w:r w:rsidRPr="008A77FA">
              <w:rPr>
                <w:rFonts w:ascii="Times New Roman" w:hAnsi="Times New Roman" w:cs="Times New Roman"/>
                <w:sz w:val="20"/>
              </w:rPr>
              <w:t>наименова-ние</w:t>
            </w:r>
            <w:proofErr w:type="spellEnd"/>
            <w:proofErr w:type="gramEnd"/>
            <w:r w:rsidRPr="008A77FA">
              <w:rPr>
                <w:rFonts w:ascii="Times New Roman" w:hAnsi="Times New Roman" w:cs="Times New Roman"/>
                <w:sz w:val="20"/>
              </w:rPr>
              <w:t xml:space="preserve"> показателя)</w:t>
            </w:r>
            <w:r w:rsidRPr="008A77FA">
              <w:rPr>
                <w:rFonts w:ascii="Times New Roman" w:hAnsi="Times New Roman" w:cs="Times New Roman"/>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______</w:t>
            </w:r>
          </w:p>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w:t>
            </w:r>
            <w:proofErr w:type="spellStart"/>
            <w:proofErr w:type="gramStart"/>
            <w:r w:rsidRPr="008A77FA">
              <w:rPr>
                <w:rFonts w:ascii="Times New Roman" w:hAnsi="Times New Roman" w:cs="Times New Roman"/>
                <w:sz w:val="20"/>
              </w:rPr>
              <w:t>наименова-ние</w:t>
            </w:r>
            <w:proofErr w:type="spellEnd"/>
            <w:proofErr w:type="gramEnd"/>
            <w:r w:rsidRPr="008A77FA">
              <w:rPr>
                <w:rFonts w:ascii="Times New Roman" w:hAnsi="Times New Roman" w:cs="Times New Roman"/>
                <w:sz w:val="20"/>
              </w:rPr>
              <w:t xml:space="preserve"> показателя)</w:t>
            </w:r>
            <w:r w:rsidRPr="008A77FA">
              <w:rPr>
                <w:rFonts w:ascii="Times New Roman" w:hAnsi="Times New Roman" w:cs="Times New Roman"/>
                <w:sz w:val="20"/>
                <w:vertAlign w:val="superscript"/>
              </w:rPr>
              <w:t>2</w:t>
            </w:r>
          </w:p>
        </w:tc>
        <w:tc>
          <w:tcPr>
            <w:tcW w:w="709"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наи-мено-вание</w:t>
            </w:r>
            <w:r w:rsidRPr="008A77FA">
              <w:rPr>
                <w:rFonts w:ascii="Times New Roman" w:hAnsi="Times New Roman" w:cs="Times New Roman"/>
                <w:sz w:val="20"/>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 xml:space="preserve">код по </w:t>
            </w:r>
            <w:hyperlink r:id="rId120" w:tooltip="&quot;ОК 015-94 (МК 002-97). Общероссийский классификатор единиц измерения&quot; (утв. Постановлением Госстандарта России от 26.12.1994 N 366) (ред. от 26.08.2016){КонсультантПлюс}" w:history="1">
              <w:r w:rsidRPr="008A77FA">
                <w:rPr>
                  <w:rFonts w:ascii="Times New Roman" w:hAnsi="Times New Roman" w:cs="Times New Roman"/>
                  <w:sz w:val="20"/>
                </w:rPr>
                <w:t>ОКЕИ</w:t>
              </w:r>
            </w:hyperlink>
            <w:r w:rsidRPr="008A77FA">
              <w:rPr>
                <w:rFonts w:ascii="Times New Roman" w:hAnsi="Times New Roman" w:cs="Times New Roman"/>
                <w:sz w:val="20"/>
                <w:vertAlign w:val="superscript"/>
              </w:rPr>
              <w:t>2</w:t>
            </w:r>
          </w:p>
        </w:tc>
        <w:tc>
          <w:tcPr>
            <w:tcW w:w="992"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p>
        </w:tc>
        <w:tc>
          <w:tcPr>
            <w:tcW w:w="1276"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p>
        </w:tc>
      </w:tr>
      <w:tr w:rsidR="00FD5A33" w:rsidRPr="008A77FA" w:rsidTr="00A52877">
        <w:tc>
          <w:tcPr>
            <w:tcW w:w="567"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1</w:t>
            </w:r>
          </w:p>
        </w:tc>
        <w:tc>
          <w:tcPr>
            <w:tcW w:w="1250"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2</w:t>
            </w:r>
          </w:p>
        </w:tc>
        <w:tc>
          <w:tcPr>
            <w:tcW w:w="1070"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3</w:t>
            </w:r>
          </w:p>
        </w:tc>
        <w:tc>
          <w:tcPr>
            <w:tcW w:w="122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4</w:t>
            </w: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5</w:t>
            </w: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6</w:t>
            </w:r>
          </w:p>
        </w:tc>
        <w:tc>
          <w:tcPr>
            <w:tcW w:w="1275"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7</w:t>
            </w: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8</w:t>
            </w: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9</w:t>
            </w: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10</w:t>
            </w:r>
          </w:p>
        </w:tc>
        <w:tc>
          <w:tcPr>
            <w:tcW w:w="85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11</w:t>
            </w:r>
          </w:p>
        </w:tc>
        <w:tc>
          <w:tcPr>
            <w:tcW w:w="992"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bookmarkStart w:id="41" w:name="Par518"/>
            <w:bookmarkEnd w:id="41"/>
            <w:r w:rsidRPr="008A77FA">
              <w:rPr>
                <w:rFonts w:ascii="Times New Roman" w:hAnsi="Times New Roman" w:cs="Times New Roman"/>
                <w:sz w:val="20"/>
              </w:rPr>
              <w:t>12</w:t>
            </w: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bookmarkStart w:id="42" w:name="Par519"/>
            <w:bookmarkEnd w:id="42"/>
            <w:r w:rsidRPr="008A77FA">
              <w:rPr>
                <w:rFonts w:ascii="Times New Roman" w:hAnsi="Times New Roman" w:cs="Times New Roman"/>
                <w:sz w:val="20"/>
              </w:rPr>
              <w:t>13</w:t>
            </w:r>
          </w:p>
        </w:tc>
        <w:tc>
          <w:tcPr>
            <w:tcW w:w="113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jc w:val="center"/>
              <w:rPr>
                <w:rFonts w:ascii="Times New Roman" w:hAnsi="Times New Roman" w:cs="Times New Roman"/>
                <w:sz w:val="20"/>
              </w:rPr>
            </w:pPr>
            <w:r w:rsidRPr="008A77FA">
              <w:rPr>
                <w:rFonts w:ascii="Times New Roman" w:hAnsi="Times New Roman" w:cs="Times New Roman"/>
                <w:sz w:val="20"/>
              </w:rPr>
              <w:t>14</w:t>
            </w:r>
          </w:p>
        </w:tc>
      </w:tr>
      <w:tr w:rsidR="00FD5A33" w:rsidRPr="008A77FA" w:rsidTr="00A52877">
        <w:tc>
          <w:tcPr>
            <w:tcW w:w="14884" w:type="dxa"/>
            <w:gridSpan w:val="16"/>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r w:rsidRPr="008A77FA">
              <w:rPr>
                <w:rFonts w:ascii="Times New Roman" w:hAnsi="Times New Roman" w:cs="Times New Roman"/>
                <w:sz w:val="20"/>
              </w:rPr>
              <w:t>Государственные услуги</w:t>
            </w:r>
          </w:p>
        </w:tc>
      </w:tr>
      <w:tr w:rsidR="00FD5A33" w:rsidRPr="008A77FA" w:rsidTr="00A52877">
        <w:tc>
          <w:tcPr>
            <w:tcW w:w="737"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70"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2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r>
      <w:tr w:rsidR="00FD5A33" w:rsidRPr="008A77FA" w:rsidTr="00A52877">
        <w:tc>
          <w:tcPr>
            <w:tcW w:w="737"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70"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2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r>
      <w:tr w:rsidR="00FD5A33" w:rsidRPr="008A77FA" w:rsidTr="00A52877">
        <w:tc>
          <w:tcPr>
            <w:tcW w:w="14884" w:type="dxa"/>
            <w:gridSpan w:val="16"/>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r w:rsidRPr="008A77FA">
              <w:rPr>
                <w:rFonts w:ascii="Times New Roman" w:hAnsi="Times New Roman" w:cs="Times New Roman"/>
                <w:sz w:val="20"/>
              </w:rPr>
              <w:t>Работы</w:t>
            </w:r>
          </w:p>
        </w:tc>
      </w:tr>
      <w:tr w:rsidR="00FD5A33" w:rsidRPr="008A77FA" w:rsidTr="00A52877">
        <w:tc>
          <w:tcPr>
            <w:tcW w:w="737"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18"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r>
      <w:tr w:rsidR="00FD5A33" w:rsidRPr="008A77FA" w:rsidTr="00A52877">
        <w:tc>
          <w:tcPr>
            <w:tcW w:w="737"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018"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gridSpan w:val="2"/>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5"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850"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r>
      <w:tr w:rsidR="00FD5A33" w:rsidRPr="008A77FA" w:rsidTr="00A52877">
        <w:tc>
          <w:tcPr>
            <w:tcW w:w="13750" w:type="dxa"/>
            <w:gridSpan w:val="15"/>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r w:rsidRPr="008A77FA">
              <w:rPr>
                <w:rFonts w:ascii="Times New Roman" w:hAnsi="Times New Roman" w:cs="Times New Roman"/>
                <w:sz w:val="20"/>
              </w:rPr>
              <w:t>ИТОГО</w:t>
            </w:r>
          </w:p>
        </w:tc>
        <w:tc>
          <w:tcPr>
            <w:tcW w:w="1134" w:type="dxa"/>
            <w:tcBorders>
              <w:top w:val="single" w:sz="4" w:space="0" w:color="auto"/>
              <w:left w:val="single" w:sz="4" w:space="0" w:color="auto"/>
              <w:bottom w:val="single" w:sz="4" w:space="0" w:color="auto"/>
              <w:right w:val="single" w:sz="4" w:space="0" w:color="auto"/>
            </w:tcBorders>
          </w:tcPr>
          <w:p w:rsidR="00FD5A33" w:rsidRPr="008A77FA" w:rsidRDefault="00FD5A33" w:rsidP="00A52877">
            <w:pPr>
              <w:pStyle w:val="ConsPlusNormal"/>
              <w:rPr>
                <w:rFonts w:ascii="Times New Roman" w:hAnsi="Times New Roman" w:cs="Times New Roman"/>
                <w:sz w:val="20"/>
              </w:rPr>
            </w:pPr>
          </w:p>
        </w:tc>
      </w:tr>
    </w:tbl>
    <w:p w:rsidR="00FD5A33" w:rsidRPr="009E0D46" w:rsidRDefault="00FD5A33" w:rsidP="00FD5A33">
      <w:pPr>
        <w:pStyle w:val="ConsPlusNormal"/>
        <w:jc w:val="center"/>
        <w:rPr>
          <w:rFonts w:ascii="Times New Roman" w:hAnsi="Times New Roman" w:cs="Times New Roman"/>
          <w:sz w:val="28"/>
          <w:szCs w:val="28"/>
        </w:rPr>
      </w:pPr>
    </w:p>
    <w:p w:rsidR="00FD5A33" w:rsidRPr="008A77FA" w:rsidRDefault="00FD5A33" w:rsidP="00FD5A33">
      <w:pPr>
        <w:pStyle w:val="ConsPlusNonformat"/>
        <w:jc w:val="both"/>
        <w:rPr>
          <w:rFonts w:ascii="Times New Roman" w:hAnsi="Times New Roman" w:cs="Times New Roman"/>
        </w:rPr>
      </w:pPr>
      <w:r w:rsidRPr="008A77FA">
        <w:rPr>
          <w:rFonts w:ascii="Times New Roman" w:hAnsi="Times New Roman" w:cs="Times New Roman"/>
        </w:rPr>
        <w:t>Руководитель Учредителя</w:t>
      </w:r>
    </w:p>
    <w:p w:rsidR="00FD5A33" w:rsidRPr="008A77FA" w:rsidRDefault="00FD5A33" w:rsidP="00FD5A33">
      <w:pPr>
        <w:pStyle w:val="ConsPlusNonformat"/>
        <w:jc w:val="both"/>
        <w:rPr>
          <w:rFonts w:ascii="Times New Roman" w:hAnsi="Times New Roman" w:cs="Times New Roman"/>
        </w:rPr>
      </w:pPr>
      <w:r w:rsidRPr="008A77FA">
        <w:rPr>
          <w:rFonts w:ascii="Times New Roman" w:hAnsi="Times New Roman" w:cs="Times New Roman"/>
        </w:rPr>
        <w:t xml:space="preserve">(уполномоченное лицо)     </w:t>
      </w:r>
      <w:r w:rsidR="008A77FA">
        <w:rPr>
          <w:rFonts w:ascii="Times New Roman" w:hAnsi="Times New Roman" w:cs="Times New Roman"/>
        </w:rPr>
        <w:t xml:space="preserve">                                     </w:t>
      </w:r>
      <w:r w:rsidRPr="008A77FA">
        <w:rPr>
          <w:rFonts w:ascii="Times New Roman" w:hAnsi="Times New Roman" w:cs="Times New Roman"/>
        </w:rPr>
        <w:t xml:space="preserve"> ____________________________    _____________    ___________________________</w:t>
      </w:r>
    </w:p>
    <w:p w:rsidR="00FD5A33" w:rsidRPr="008A77FA" w:rsidRDefault="00FD5A33" w:rsidP="00FD5A33">
      <w:pPr>
        <w:pStyle w:val="ConsPlusNonformat"/>
        <w:jc w:val="both"/>
        <w:rPr>
          <w:rFonts w:ascii="Times New Roman" w:hAnsi="Times New Roman" w:cs="Times New Roman"/>
        </w:rPr>
      </w:pPr>
      <w:r w:rsidRPr="008A77FA">
        <w:rPr>
          <w:rFonts w:ascii="Times New Roman" w:hAnsi="Times New Roman" w:cs="Times New Roman"/>
        </w:rPr>
        <w:t xml:space="preserve">                                                                                                (должность)                                   (подпись)                  (расшифровка подписи)</w:t>
      </w:r>
    </w:p>
    <w:p w:rsidR="00FD5A33" w:rsidRPr="008A77FA" w:rsidRDefault="00FD5A33" w:rsidP="00FD5A33">
      <w:pPr>
        <w:pStyle w:val="ConsPlusNonformat"/>
        <w:jc w:val="both"/>
      </w:pPr>
    </w:p>
    <w:p w:rsidR="00FD5A33" w:rsidRPr="008A77FA" w:rsidRDefault="00FD5A33" w:rsidP="00FD5A33">
      <w:r w:rsidRPr="008A77FA">
        <w:t>«__» ____________ 20__ г.</w:t>
      </w:r>
    </w:p>
    <w:p w:rsidR="00FD5A33" w:rsidRPr="009E0D46" w:rsidRDefault="00FD5A33" w:rsidP="00FD5A33">
      <w:pPr>
        <w:pStyle w:val="ConsPlusNormal"/>
        <w:jc w:val="center"/>
        <w:rPr>
          <w:rFonts w:ascii="Times New Roman" w:hAnsi="Times New Roman" w:cs="Times New Roman"/>
          <w:sz w:val="28"/>
          <w:szCs w:val="28"/>
        </w:rPr>
        <w:sectPr w:rsidR="00FD5A33" w:rsidRPr="009E0D46" w:rsidSect="00766C1C">
          <w:pgSz w:w="16838" w:h="11906" w:orient="landscape"/>
          <w:pgMar w:top="851" w:right="1134" w:bottom="719" w:left="1134" w:header="709" w:footer="709" w:gutter="0"/>
          <w:pgNumType w:start="29"/>
          <w:cols w:space="708"/>
          <w:titlePg/>
          <w:docGrid w:linePitch="360"/>
        </w:sectPr>
      </w:pPr>
    </w:p>
    <w:p w:rsidR="00FD5A33" w:rsidRPr="008A77FA" w:rsidRDefault="00FD5A33" w:rsidP="00FD5A33">
      <w:pPr>
        <w:jc w:val="both"/>
        <w:rPr>
          <w:sz w:val="24"/>
          <w:szCs w:val="24"/>
          <w:vertAlign w:val="superscript"/>
        </w:rPr>
      </w:pPr>
      <w:bookmarkStart w:id="43" w:name="Par587"/>
      <w:bookmarkEnd w:id="43"/>
      <w:r w:rsidRPr="008A77FA">
        <w:rPr>
          <w:sz w:val="24"/>
          <w:szCs w:val="24"/>
          <w:vertAlign w:val="superscript"/>
        </w:rPr>
        <w:lastRenderedPageBreak/>
        <w:t>__________________________</w:t>
      </w:r>
    </w:p>
    <w:p w:rsidR="00FD5A33" w:rsidRPr="008A77FA" w:rsidRDefault="00FD5A33" w:rsidP="00FD5A33">
      <w:pPr>
        <w:ind w:firstLine="720"/>
        <w:jc w:val="both"/>
        <w:rPr>
          <w:sz w:val="24"/>
          <w:szCs w:val="24"/>
        </w:rPr>
      </w:pPr>
      <w:r w:rsidRPr="008A77FA">
        <w:rPr>
          <w:sz w:val="24"/>
          <w:szCs w:val="24"/>
          <w:vertAlign w:val="superscript"/>
        </w:rPr>
        <w:t>1</w:t>
      </w:r>
      <w:proofErr w:type="gramStart"/>
      <w:r w:rsidRPr="008A77FA">
        <w:rPr>
          <w:sz w:val="24"/>
          <w:szCs w:val="24"/>
        </w:rPr>
        <w:t xml:space="preserve"> У</w:t>
      </w:r>
      <w:proofErr w:type="gramEnd"/>
      <w:r w:rsidRPr="008A77FA">
        <w:rPr>
          <w:sz w:val="24"/>
          <w:szCs w:val="24"/>
        </w:rPr>
        <w:t>казывается финансовый год, следующий за годом предоставления субсидии.</w:t>
      </w:r>
    </w:p>
    <w:p w:rsidR="00FD5A33" w:rsidRPr="008A77FA" w:rsidRDefault="00FD5A33" w:rsidP="00FD5A33">
      <w:pPr>
        <w:ind w:firstLine="720"/>
        <w:jc w:val="both"/>
        <w:rPr>
          <w:sz w:val="24"/>
          <w:szCs w:val="24"/>
        </w:rPr>
      </w:pPr>
      <w:bookmarkStart w:id="44" w:name="Par588"/>
      <w:bookmarkEnd w:id="44"/>
      <w:r w:rsidRPr="008A77FA">
        <w:rPr>
          <w:sz w:val="24"/>
          <w:szCs w:val="24"/>
          <w:vertAlign w:val="superscript"/>
        </w:rPr>
        <w:t>2</w:t>
      </w:r>
      <w:proofErr w:type="gramStart"/>
      <w:r w:rsidRPr="008A77FA">
        <w:rPr>
          <w:sz w:val="24"/>
          <w:szCs w:val="24"/>
        </w:rPr>
        <w:t xml:space="preserve"> У</w:t>
      </w:r>
      <w:proofErr w:type="gramEnd"/>
      <w:r w:rsidRPr="008A77FA">
        <w:rPr>
          <w:sz w:val="24"/>
          <w:szCs w:val="24"/>
        </w:rPr>
        <w:t>казывается в соответствии с государственным заданием.</w:t>
      </w:r>
    </w:p>
    <w:p w:rsidR="00FD5A33" w:rsidRPr="008A77FA" w:rsidRDefault="00FD5A33" w:rsidP="00FD5A33">
      <w:pPr>
        <w:ind w:firstLine="720"/>
        <w:jc w:val="both"/>
        <w:rPr>
          <w:sz w:val="24"/>
          <w:szCs w:val="24"/>
        </w:rPr>
      </w:pPr>
      <w:bookmarkStart w:id="45" w:name="Par589"/>
      <w:bookmarkEnd w:id="45"/>
      <w:r w:rsidRPr="008A77FA">
        <w:rPr>
          <w:sz w:val="24"/>
          <w:szCs w:val="24"/>
          <w:vertAlign w:val="superscript"/>
        </w:rPr>
        <w:t>3</w:t>
      </w:r>
      <w:r w:rsidRPr="008A77FA">
        <w:rPr>
          <w:sz w:val="24"/>
          <w:szCs w:val="24"/>
        </w:rPr>
        <w:t xml:space="preserve"> Указывается в соответствии с данными из </w:t>
      </w:r>
      <w:hyperlink r:id="rId121"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Pr="008A77FA">
          <w:rPr>
            <w:rStyle w:val="ac"/>
            <w:color w:val="auto"/>
            <w:sz w:val="24"/>
            <w:szCs w:val="24"/>
            <w:u w:val="none"/>
          </w:rPr>
          <w:t>графы 14 пунктов 3.2 частей 1</w:t>
        </w:r>
      </w:hyperlink>
      <w:r w:rsidRPr="008A77FA">
        <w:rPr>
          <w:sz w:val="24"/>
          <w:szCs w:val="24"/>
        </w:rPr>
        <w:t xml:space="preserve"> и </w:t>
      </w:r>
      <w:hyperlink r:id="rId122"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Pr="008A77FA">
          <w:rPr>
            <w:rStyle w:val="ac"/>
            <w:color w:val="auto"/>
            <w:sz w:val="24"/>
            <w:szCs w:val="24"/>
            <w:u w:val="none"/>
          </w:rPr>
          <w:t>2</w:t>
        </w:r>
      </w:hyperlink>
      <w:r w:rsidRPr="008A77FA">
        <w:rPr>
          <w:sz w:val="24"/>
          <w:szCs w:val="24"/>
        </w:rPr>
        <w:t xml:space="preserve"> отчета о выполнении государственного задания, представляемого в соответствии с абзацем третьим подпункта 5 пункта 7 Соглашения.</w:t>
      </w:r>
    </w:p>
    <w:p w:rsidR="00FD5A33" w:rsidRPr="008A77FA" w:rsidRDefault="00FD5A33" w:rsidP="00FD5A33">
      <w:pPr>
        <w:ind w:firstLine="720"/>
        <w:jc w:val="both"/>
        <w:rPr>
          <w:sz w:val="24"/>
          <w:szCs w:val="24"/>
        </w:rPr>
      </w:pPr>
      <w:bookmarkStart w:id="46" w:name="Par590"/>
      <w:bookmarkEnd w:id="46"/>
      <w:r w:rsidRPr="008A77FA">
        <w:rPr>
          <w:sz w:val="24"/>
          <w:szCs w:val="24"/>
          <w:vertAlign w:val="superscript"/>
        </w:rPr>
        <w:t>4</w:t>
      </w:r>
      <w:r w:rsidRPr="008A77FA">
        <w:rPr>
          <w:sz w:val="24"/>
          <w:szCs w:val="24"/>
        </w:rPr>
        <w:t xml:space="preserve"> Указываются нормативные затраты, рассчитанные в соответствии с </w:t>
      </w:r>
      <w:hyperlink w:anchor="Par111"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8A77FA">
          <w:rPr>
            <w:rStyle w:val="ac"/>
            <w:color w:val="auto"/>
            <w:sz w:val="24"/>
            <w:szCs w:val="24"/>
            <w:u w:val="none"/>
          </w:rPr>
          <w:t xml:space="preserve">пунктом </w:t>
        </w:r>
      </w:hyperlink>
      <w:r w:rsidRPr="008A77FA">
        <w:rPr>
          <w:rStyle w:val="ac"/>
          <w:color w:val="auto"/>
          <w:sz w:val="24"/>
          <w:szCs w:val="24"/>
          <w:u w:val="none"/>
        </w:rPr>
        <w:t>4</w:t>
      </w:r>
      <w:r w:rsidRPr="008A77FA">
        <w:rPr>
          <w:sz w:val="24"/>
          <w:szCs w:val="24"/>
        </w:rPr>
        <w:t xml:space="preserve"> Соглашения.</w:t>
      </w:r>
    </w:p>
    <w:p w:rsidR="00FD5A33" w:rsidRPr="008A77FA" w:rsidRDefault="00FD5A33" w:rsidP="00FD5A33">
      <w:pPr>
        <w:ind w:firstLine="720"/>
        <w:jc w:val="both"/>
        <w:rPr>
          <w:sz w:val="24"/>
          <w:szCs w:val="24"/>
        </w:rPr>
      </w:pPr>
      <w:bookmarkStart w:id="47" w:name="Par591"/>
      <w:bookmarkEnd w:id="47"/>
      <w:r w:rsidRPr="008A77FA">
        <w:rPr>
          <w:sz w:val="24"/>
          <w:szCs w:val="24"/>
          <w:vertAlign w:val="superscript"/>
        </w:rPr>
        <w:t>5</w:t>
      </w:r>
      <w:r w:rsidRPr="008A77FA">
        <w:rPr>
          <w:sz w:val="24"/>
          <w:szCs w:val="24"/>
        </w:rPr>
        <w:t xml:space="preserve"> Рассчитывается как произведение значений в </w:t>
      </w:r>
      <w:hyperlink w:anchor="Par518" w:tooltip="12" w:history="1">
        <w:r w:rsidRPr="008A77FA">
          <w:rPr>
            <w:rStyle w:val="ac"/>
            <w:color w:val="auto"/>
            <w:sz w:val="24"/>
            <w:szCs w:val="24"/>
            <w:u w:val="none"/>
          </w:rPr>
          <w:t>графах 12</w:t>
        </w:r>
      </w:hyperlink>
      <w:r w:rsidRPr="008A77FA">
        <w:rPr>
          <w:sz w:val="24"/>
          <w:szCs w:val="24"/>
        </w:rPr>
        <w:t xml:space="preserve"> и </w:t>
      </w:r>
      <w:hyperlink w:anchor="Par519" w:tooltip="13" w:history="1">
        <w:r w:rsidRPr="008A77FA">
          <w:rPr>
            <w:rStyle w:val="ac"/>
            <w:color w:val="auto"/>
            <w:sz w:val="24"/>
            <w:szCs w:val="24"/>
            <w:u w:val="none"/>
          </w:rPr>
          <w:t>13</w:t>
        </w:r>
      </w:hyperlink>
      <w:r w:rsidRPr="008A77FA">
        <w:rPr>
          <w:sz w:val="24"/>
          <w:szCs w:val="24"/>
        </w:rPr>
        <w:t xml:space="preserve"> настоящего Расчета</w:t>
      </w:r>
      <w:proofErr w:type="gramStart"/>
      <w:r w:rsidRPr="008A77FA">
        <w:rPr>
          <w:sz w:val="24"/>
          <w:szCs w:val="24"/>
        </w:rPr>
        <w:t>.».</w:t>
      </w:r>
      <w:proofErr w:type="gramEnd"/>
    </w:p>
    <w:p w:rsidR="004913B7" w:rsidRPr="004913B7" w:rsidRDefault="004913B7" w:rsidP="004913B7">
      <w:pPr>
        <w:pStyle w:val="a3"/>
        <w:ind w:firstLine="567"/>
        <w:jc w:val="both"/>
        <w:rPr>
          <w:rFonts w:ascii="Times New Roman" w:hAnsi="Times New Roman" w:cs="Times New Roman"/>
          <w:sz w:val="24"/>
          <w:szCs w:val="24"/>
        </w:rPr>
      </w:pPr>
      <w:bookmarkStart w:id="48" w:name="_GoBack"/>
      <w:bookmarkEnd w:id="48"/>
    </w:p>
    <w:sectPr w:rsidR="004913B7" w:rsidRPr="004913B7" w:rsidSect="00FD5A33">
      <w:pgSz w:w="11905" w:h="16838"/>
      <w:pgMar w:top="1134" w:right="850" w:bottom="1134" w:left="85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37B"/>
    <w:multiLevelType w:val="hybridMultilevel"/>
    <w:tmpl w:val="D91A6492"/>
    <w:lvl w:ilvl="0" w:tplc="5156EB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45B542D"/>
    <w:multiLevelType w:val="hybridMultilevel"/>
    <w:tmpl w:val="F40E4352"/>
    <w:lvl w:ilvl="0" w:tplc="0419000F">
      <w:start w:val="1"/>
      <w:numFmt w:val="decimal"/>
      <w:lvlText w:val="%1."/>
      <w:lvlJc w:val="left"/>
      <w:pPr>
        <w:ind w:left="5700" w:hanging="360"/>
      </w:pPr>
      <w:rPr>
        <w:rFonts w:cs="Times New Roman"/>
      </w:rPr>
    </w:lvl>
    <w:lvl w:ilvl="1" w:tplc="04190019" w:tentative="1">
      <w:start w:val="1"/>
      <w:numFmt w:val="lowerLetter"/>
      <w:lvlText w:val="%2."/>
      <w:lvlJc w:val="left"/>
      <w:pPr>
        <w:ind w:left="6420" w:hanging="360"/>
      </w:pPr>
      <w:rPr>
        <w:rFonts w:cs="Times New Roman"/>
      </w:rPr>
    </w:lvl>
    <w:lvl w:ilvl="2" w:tplc="0419001B" w:tentative="1">
      <w:start w:val="1"/>
      <w:numFmt w:val="lowerRoman"/>
      <w:lvlText w:val="%3."/>
      <w:lvlJc w:val="right"/>
      <w:pPr>
        <w:ind w:left="7140" w:hanging="180"/>
      </w:pPr>
      <w:rPr>
        <w:rFonts w:cs="Times New Roman"/>
      </w:rPr>
    </w:lvl>
    <w:lvl w:ilvl="3" w:tplc="0419000F" w:tentative="1">
      <w:start w:val="1"/>
      <w:numFmt w:val="decimal"/>
      <w:lvlText w:val="%4."/>
      <w:lvlJc w:val="left"/>
      <w:pPr>
        <w:ind w:left="7860" w:hanging="360"/>
      </w:pPr>
      <w:rPr>
        <w:rFonts w:cs="Times New Roman"/>
      </w:rPr>
    </w:lvl>
    <w:lvl w:ilvl="4" w:tplc="04190019" w:tentative="1">
      <w:start w:val="1"/>
      <w:numFmt w:val="lowerLetter"/>
      <w:lvlText w:val="%5."/>
      <w:lvlJc w:val="left"/>
      <w:pPr>
        <w:ind w:left="8580" w:hanging="360"/>
      </w:pPr>
      <w:rPr>
        <w:rFonts w:cs="Times New Roman"/>
      </w:rPr>
    </w:lvl>
    <w:lvl w:ilvl="5" w:tplc="0419001B" w:tentative="1">
      <w:start w:val="1"/>
      <w:numFmt w:val="lowerRoman"/>
      <w:lvlText w:val="%6."/>
      <w:lvlJc w:val="right"/>
      <w:pPr>
        <w:ind w:left="9300" w:hanging="180"/>
      </w:pPr>
      <w:rPr>
        <w:rFonts w:cs="Times New Roman"/>
      </w:rPr>
    </w:lvl>
    <w:lvl w:ilvl="6" w:tplc="0419000F" w:tentative="1">
      <w:start w:val="1"/>
      <w:numFmt w:val="decimal"/>
      <w:lvlText w:val="%7."/>
      <w:lvlJc w:val="left"/>
      <w:pPr>
        <w:ind w:left="10020" w:hanging="360"/>
      </w:pPr>
      <w:rPr>
        <w:rFonts w:cs="Times New Roman"/>
      </w:rPr>
    </w:lvl>
    <w:lvl w:ilvl="7" w:tplc="04190019" w:tentative="1">
      <w:start w:val="1"/>
      <w:numFmt w:val="lowerLetter"/>
      <w:lvlText w:val="%8."/>
      <w:lvlJc w:val="left"/>
      <w:pPr>
        <w:ind w:left="10740" w:hanging="360"/>
      </w:pPr>
      <w:rPr>
        <w:rFonts w:cs="Times New Roman"/>
      </w:rPr>
    </w:lvl>
    <w:lvl w:ilvl="8" w:tplc="0419001B" w:tentative="1">
      <w:start w:val="1"/>
      <w:numFmt w:val="lowerRoman"/>
      <w:lvlText w:val="%9."/>
      <w:lvlJc w:val="right"/>
      <w:pPr>
        <w:ind w:left="11460" w:hanging="180"/>
      </w:pPr>
      <w:rPr>
        <w:rFonts w:cs="Times New Roman"/>
      </w:rPr>
    </w:lvl>
  </w:abstractNum>
  <w:abstractNum w:abstractNumId="2">
    <w:nsid w:val="060C1D6A"/>
    <w:multiLevelType w:val="hybridMultilevel"/>
    <w:tmpl w:val="2592A530"/>
    <w:lvl w:ilvl="0" w:tplc="76EE0258">
      <w:start w:val="7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B212DE6"/>
    <w:multiLevelType w:val="hybridMultilevel"/>
    <w:tmpl w:val="2278D436"/>
    <w:lvl w:ilvl="0" w:tplc="C26E95D2">
      <w:start w:val="3"/>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
    <w:nsid w:val="0DF531DF"/>
    <w:multiLevelType w:val="hybridMultilevel"/>
    <w:tmpl w:val="8DE2AD16"/>
    <w:lvl w:ilvl="0" w:tplc="C2AE16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EDA06DB"/>
    <w:multiLevelType w:val="hybridMultilevel"/>
    <w:tmpl w:val="9848A210"/>
    <w:lvl w:ilvl="0" w:tplc="700CED3C">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926E47"/>
    <w:multiLevelType w:val="hybridMultilevel"/>
    <w:tmpl w:val="0B586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4F1046"/>
    <w:multiLevelType w:val="hybridMultilevel"/>
    <w:tmpl w:val="C9961460"/>
    <w:lvl w:ilvl="0" w:tplc="F0D22D4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B20415"/>
    <w:multiLevelType w:val="hybridMultilevel"/>
    <w:tmpl w:val="44225DC6"/>
    <w:lvl w:ilvl="0" w:tplc="70BE96DE">
      <w:start w:val="7"/>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9">
    <w:nsid w:val="1CCD1591"/>
    <w:multiLevelType w:val="hybridMultilevel"/>
    <w:tmpl w:val="4E6A94C2"/>
    <w:lvl w:ilvl="0" w:tplc="BF84A2C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0">
    <w:nsid w:val="1EA31DC0"/>
    <w:multiLevelType w:val="hybridMultilevel"/>
    <w:tmpl w:val="A994FE8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2EA2554"/>
    <w:multiLevelType w:val="hybridMultilevel"/>
    <w:tmpl w:val="4000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D1642"/>
    <w:multiLevelType w:val="hybridMultilevel"/>
    <w:tmpl w:val="EEFCDCAE"/>
    <w:lvl w:ilvl="0" w:tplc="00A40910">
      <w:start w:val="5"/>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3">
    <w:nsid w:val="24AC00F2"/>
    <w:multiLevelType w:val="multilevel"/>
    <w:tmpl w:val="0A9EAC44"/>
    <w:lvl w:ilvl="0">
      <w:start w:val="3"/>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632103C"/>
    <w:multiLevelType w:val="hybridMultilevel"/>
    <w:tmpl w:val="FD2E59E4"/>
    <w:lvl w:ilvl="0" w:tplc="E01881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7AE7C74"/>
    <w:multiLevelType w:val="hybridMultilevel"/>
    <w:tmpl w:val="BC882C5A"/>
    <w:lvl w:ilvl="0" w:tplc="9B2438AE">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D252B5F"/>
    <w:multiLevelType w:val="hybridMultilevel"/>
    <w:tmpl w:val="7DEC2DE4"/>
    <w:lvl w:ilvl="0" w:tplc="EA18473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30125EFB"/>
    <w:multiLevelType w:val="hybridMultilevel"/>
    <w:tmpl w:val="FB34A19C"/>
    <w:lvl w:ilvl="0" w:tplc="AA96DD78">
      <w:start w:val="10"/>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8">
    <w:nsid w:val="349B5F08"/>
    <w:multiLevelType w:val="hybridMultilevel"/>
    <w:tmpl w:val="4B427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1F1406"/>
    <w:multiLevelType w:val="hybridMultilevel"/>
    <w:tmpl w:val="525E3B36"/>
    <w:lvl w:ilvl="0" w:tplc="851CEA62">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071741"/>
    <w:multiLevelType w:val="hybridMultilevel"/>
    <w:tmpl w:val="4148D2F0"/>
    <w:lvl w:ilvl="0" w:tplc="1EACEF7E">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3C4439F6"/>
    <w:multiLevelType w:val="hybridMultilevel"/>
    <w:tmpl w:val="5F0A757C"/>
    <w:lvl w:ilvl="0" w:tplc="7DBCFE96">
      <w:start w:val="75"/>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3D9E0985"/>
    <w:multiLevelType w:val="hybridMultilevel"/>
    <w:tmpl w:val="02BC2336"/>
    <w:lvl w:ilvl="0" w:tplc="0F7EB534">
      <w:start w:val="5"/>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nsid w:val="42770A36"/>
    <w:multiLevelType w:val="multilevel"/>
    <w:tmpl w:val="F0EAD66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47530BC2"/>
    <w:multiLevelType w:val="hybridMultilevel"/>
    <w:tmpl w:val="86C01060"/>
    <w:lvl w:ilvl="0" w:tplc="0419000B">
      <w:start w:val="6"/>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F51FD1"/>
    <w:multiLevelType w:val="hybridMultilevel"/>
    <w:tmpl w:val="330E1D5A"/>
    <w:lvl w:ilvl="0" w:tplc="7326DD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AE44E7D"/>
    <w:multiLevelType w:val="hybridMultilevel"/>
    <w:tmpl w:val="31B0820A"/>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3A866B7"/>
    <w:multiLevelType w:val="hybridMultilevel"/>
    <w:tmpl w:val="A596DEA0"/>
    <w:lvl w:ilvl="0" w:tplc="F0463D08">
      <w:start w:val="4"/>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8">
    <w:nsid w:val="63FD22B4"/>
    <w:multiLevelType w:val="hybridMultilevel"/>
    <w:tmpl w:val="B15A6688"/>
    <w:lvl w:ilvl="0" w:tplc="0419000B">
      <w:numFmt w:val="bullet"/>
      <w:lvlText w:val=""/>
      <w:lvlJc w:val="left"/>
      <w:pPr>
        <w:ind w:left="720" w:hanging="360"/>
      </w:pPr>
      <w:rPr>
        <w:rFonts w:ascii="Wingdings" w:eastAsia="Times New Roman" w:hAnsi="Wingdings"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56C51"/>
    <w:multiLevelType w:val="hybridMultilevel"/>
    <w:tmpl w:val="F4C6F6A0"/>
    <w:lvl w:ilvl="0" w:tplc="CE960A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E2D108C"/>
    <w:multiLevelType w:val="hybridMultilevel"/>
    <w:tmpl w:val="3D4A8D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EE62A07"/>
    <w:multiLevelType w:val="hybridMultilevel"/>
    <w:tmpl w:val="D10411C8"/>
    <w:lvl w:ilvl="0" w:tplc="0838BC92">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749D021A"/>
    <w:multiLevelType w:val="hybridMultilevel"/>
    <w:tmpl w:val="E3C8FE78"/>
    <w:lvl w:ilvl="0" w:tplc="0DCA68FC">
      <w:start w:val="9"/>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3">
    <w:nsid w:val="75854C3A"/>
    <w:multiLevelType w:val="hybridMultilevel"/>
    <w:tmpl w:val="3E5241CC"/>
    <w:lvl w:ilvl="0" w:tplc="7F123F84">
      <w:start w:val="15"/>
      <w:numFmt w:val="decimal"/>
      <w:lvlText w:val="%1)"/>
      <w:lvlJc w:val="left"/>
      <w:pPr>
        <w:ind w:left="990" w:hanging="39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4">
    <w:nsid w:val="7E165804"/>
    <w:multiLevelType w:val="hybridMultilevel"/>
    <w:tmpl w:val="9724AFFE"/>
    <w:lvl w:ilvl="0" w:tplc="0419000B">
      <w:start w:val="6"/>
      <w:numFmt w:val="bullet"/>
      <w:lvlText w:val=""/>
      <w:lvlJc w:val="left"/>
      <w:pPr>
        <w:ind w:left="720" w:hanging="360"/>
      </w:pPr>
      <w:rPr>
        <w:rFonts w:ascii="Wingdings" w:eastAsia="Times New Roman"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3"/>
  </w:num>
  <w:num w:numId="8">
    <w:abstractNumId w:val="27"/>
  </w:num>
  <w:num w:numId="9">
    <w:abstractNumId w:val="12"/>
  </w:num>
  <w:num w:numId="10">
    <w:abstractNumId w:val="22"/>
  </w:num>
  <w:num w:numId="11">
    <w:abstractNumId w:val="8"/>
  </w:num>
  <w:num w:numId="12">
    <w:abstractNumId w:val="32"/>
  </w:num>
  <w:num w:numId="13">
    <w:abstractNumId w:val="17"/>
  </w:num>
  <w:num w:numId="14">
    <w:abstractNumId w:val="33"/>
  </w:num>
  <w:num w:numId="15">
    <w:abstractNumId w:val="21"/>
  </w:num>
  <w:num w:numId="16">
    <w:abstractNumId w:val="5"/>
  </w:num>
  <w:num w:numId="17">
    <w:abstractNumId w:val="31"/>
  </w:num>
  <w:num w:numId="18">
    <w:abstractNumId w:val="29"/>
  </w:num>
  <w:num w:numId="19">
    <w:abstractNumId w:val="0"/>
  </w:num>
  <w:num w:numId="20">
    <w:abstractNumId w:val="25"/>
  </w:num>
  <w:num w:numId="21">
    <w:abstractNumId w:val="19"/>
  </w:num>
  <w:num w:numId="22">
    <w:abstractNumId w:val="23"/>
  </w:num>
  <w:num w:numId="23">
    <w:abstractNumId w:val="4"/>
  </w:num>
  <w:num w:numId="24">
    <w:abstractNumId w:val="14"/>
  </w:num>
  <w:num w:numId="25">
    <w:abstractNumId w:val="24"/>
  </w:num>
  <w:num w:numId="26">
    <w:abstractNumId w:val="34"/>
  </w:num>
  <w:num w:numId="27">
    <w:abstractNumId w:val="28"/>
  </w:num>
  <w:num w:numId="28">
    <w:abstractNumId w:val="1"/>
  </w:num>
  <w:num w:numId="29">
    <w:abstractNumId w:val="15"/>
  </w:num>
  <w:num w:numId="30">
    <w:abstractNumId w:val="2"/>
  </w:num>
  <w:num w:numId="31">
    <w:abstractNumId w:val="10"/>
  </w:num>
  <w:num w:numId="32">
    <w:abstractNumId w:val="26"/>
  </w:num>
  <w:num w:numId="33">
    <w:abstractNumId w:val="13"/>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B7"/>
    <w:rsid w:val="004913B7"/>
    <w:rsid w:val="008A77FA"/>
    <w:rsid w:val="00A94A32"/>
    <w:rsid w:val="00FD5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913B7"/>
    <w:pPr>
      <w:keepNext/>
      <w:widowControl/>
      <w:autoSpaceDE/>
      <w:autoSpaceDN/>
      <w:adjustRightInd/>
      <w:jc w:val="center"/>
      <w:outlineLvl w:val="0"/>
    </w:pPr>
    <w:rPr>
      <w:b/>
      <w:sz w:val="24"/>
    </w:rPr>
  </w:style>
  <w:style w:type="paragraph" w:styleId="2">
    <w:name w:val="heading 2"/>
    <w:basedOn w:val="a"/>
    <w:next w:val="a"/>
    <w:link w:val="20"/>
    <w:uiPriority w:val="99"/>
    <w:qFormat/>
    <w:rsid w:val="004913B7"/>
    <w:pPr>
      <w:keepNext/>
      <w:widowControl/>
      <w:autoSpaceDE/>
      <w:autoSpaceDN/>
      <w:adjustRightInd/>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3B7"/>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4913B7"/>
    <w:rPr>
      <w:rFonts w:ascii="Times New Roman" w:eastAsia="Times New Roman" w:hAnsi="Times New Roman" w:cs="Times New Roman"/>
      <w:b/>
      <w:sz w:val="36"/>
      <w:szCs w:val="20"/>
      <w:lang w:eastAsia="ru-RU"/>
    </w:rPr>
  </w:style>
  <w:style w:type="paragraph" w:customStyle="1" w:styleId="ConsPlusNormal">
    <w:name w:val="ConsPlusNormal"/>
    <w:uiPriority w:val="99"/>
    <w:rsid w:val="00491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9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3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4913B7"/>
    <w:pPr>
      <w:spacing w:after="0" w:line="240" w:lineRule="auto"/>
    </w:pPr>
  </w:style>
  <w:style w:type="paragraph" w:styleId="a4">
    <w:name w:val="Body Text Indent"/>
    <w:basedOn w:val="a"/>
    <w:link w:val="a5"/>
    <w:uiPriority w:val="99"/>
    <w:rsid w:val="004913B7"/>
    <w:pPr>
      <w:widowControl/>
      <w:autoSpaceDE/>
      <w:autoSpaceDN/>
      <w:adjustRightInd/>
      <w:ind w:firstLine="708"/>
      <w:jc w:val="both"/>
    </w:pPr>
    <w:rPr>
      <w:sz w:val="28"/>
    </w:rPr>
  </w:style>
  <w:style w:type="character" w:customStyle="1" w:styleId="a5">
    <w:name w:val="Основной текст с отступом Знак"/>
    <w:basedOn w:val="a0"/>
    <w:link w:val="a4"/>
    <w:uiPriority w:val="99"/>
    <w:rsid w:val="004913B7"/>
    <w:rPr>
      <w:rFonts w:ascii="Times New Roman" w:eastAsia="Times New Roman" w:hAnsi="Times New Roman" w:cs="Times New Roman"/>
      <w:sz w:val="28"/>
      <w:szCs w:val="20"/>
      <w:lang w:eastAsia="ru-RU"/>
    </w:rPr>
  </w:style>
  <w:style w:type="paragraph" w:customStyle="1" w:styleId="CharChar1CharChar1CharChar">
    <w:name w:val="Char Char Знак Знак1 Char Char1 Знак Знак Char Char"/>
    <w:basedOn w:val="a"/>
    <w:uiPriority w:val="99"/>
    <w:rsid w:val="004913B7"/>
    <w:pPr>
      <w:widowControl/>
      <w:autoSpaceDE/>
      <w:autoSpaceDN/>
      <w:adjustRightInd/>
      <w:spacing w:before="100" w:beforeAutospacing="1" w:after="100" w:afterAutospacing="1"/>
    </w:pPr>
    <w:rPr>
      <w:rFonts w:ascii="Tahoma" w:hAnsi="Tahoma"/>
      <w:lang w:val="en-US" w:eastAsia="en-US"/>
    </w:rPr>
  </w:style>
  <w:style w:type="paragraph" w:styleId="a6">
    <w:name w:val="header"/>
    <w:basedOn w:val="a"/>
    <w:link w:val="a7"/>
    <w:uiPriority w:val="99"/>
    <w:rsid w:val="004913B7"/>
    <w:pPr>
      <w:tabs>
        <w:tab w:val="center" w:pos="4677"/>
        <w:tab w:val="right" w:pos="9355"/>
      </w:tabs>
    </w:pPr>
  </w:style>
  <w:style w:type="character" w:customStyle="1" w:styleId="a7">
    <w:name w:val="Верхний колонтитул Знак"/>
    <w:basedOn w:val="a0"/>
    <w:link w:val="a6"/>
    <w:uiPriority w:val="99"/>
    <w:rsid w:val="004913B7"/>
    <w:rPr>
      <w:rFonts w:ascii="Times New Roman" w:eastAsia="Times New Roman" w:hAnsi="Times New Roman" w:cs="Times New Roman"/>
      <w:sz w:val="20"/>
      <w:szCs w:val="20"/>
      <w:lang w:eastAsia="ru-RU"/>
    </w:rPr>
  </w:style>
  <w:style w:type="character" w:styleId="a8">
    <w:name w:val="page number"/>
    <w:uiPriority w:val="99"/>
    <w:rsid w:val="004913B7"/>
    <w:rPr>
      <w:rFonts w:cs="Times New Roman"/>
    </w:rPr>
  </w:style>
  <w:style w:type="paragraph" w:styleId="a9">
    <w:name w:val="footer"/>
    <w:basedOn w:val="a"/>
    <w:link w:val="aa"/>
    <w:uiPriority w:val="99"/>
    <w:rsid w:val="004913B7"/>
    <w:pPr>
      <w:tabs>
        <w:tab w:val="center" w:pos="4677"/>
        <w:tab w:val="right" w:pos="9355"/>
      </w:tabs>
    </w:pPr>
  </w:style>
  <w:style w:type="character" w:customStyle="1" w:styleId="aa">
    <w:name w:val="Нижний колонтитул Знак"/>
    <w:basedOn w:val="a0"/>
    <w:link w:val="a9"/>
    <w:uiPriority w:val="99"/>
    <w:rsid w:val="004913B7"/>
    <w:rPr>
      <w:rFonts w:ascii="Times New Roman" w:eastAsia="Times New Roman" w:hAnsi="Times New Roman" w:cs="Times New Roman"/>
      <w:sz w:val="20"/>
      <w:szCs w:val="20"/>
      <w:lang w:eastAsia="ru-RU"/>
    </w:rPr>
  </w:style>
  <w:style w:type="paragraph" w:styleId="ab">
    <w:name w:val="List Paragraph"/>
    <w:basedOn w:val="a"/>
    <w:uiPriority w:val="99"/>
    <w:qFormat/>
    <w:rsid w:val="004913B7"/>
    <w:pPr>
      <w:ind w:left="720"/>
      <w:contextualSpacing/>
    </w:pPr>
  </w:style>
  <w:style w:type="character" w:styleId="ac">
    <w:name w:val="Hyperlink"/>
    <w:uiPriority w:val="99"/>
    <w:rsid w:val="004913B7"/>
    <w:rPr>
      <w:rFonts w:cs="Times New Roman"/>
      <w:color w:val="0000FF"/>
      <w:u w:val="single"/>
    </w:rPr>
  </w:style>
  <w:style w:type="paragraph" w:customStyle="1" w:styleId="ConsNormal">
    <w:name w:val="ConsNormal"/>
    <w:uiPriority w:val="99"/>
    <w:rsid w:val="00491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913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
    <w:name w:val="Знак Знак3"/>
    <w:uiPriority w:val="99"/>
    <w:rsid w:val="004913B7"/>
    <w:rPr>
      <w:rFonts w:cs="Times New Roman"/>
    </w:rPr>
  </w:style>
  <w:style w:type="character" w:customStyle="1" w:styleId="21">
    <w:name w:val="Знак Знак2"/>
    <w:uiPriority w:val="99"/>
    <w:rsid w:val="004913B7"/>
    <w:rPr>
      <w:rFonts w:cs="Times New Roman"/>
    </w:rPr>
  </w:style>
  <w:style w:type="character" w:styleId="ad">
    <w:name w:val="Emphasis"/>
    <w:uiPriority w:val="99"/>
    <w:qFormat/>
    <w:rsid w:val="004913B7"/>
    <w:rPr>
      <w:rFonts w:cs="Times New Roman"/>
      <w:i/>
    </w:rPr>
  </w:style>
  <w:style w:type="character" w:customStyle="1" w:styleId="ae">
    <w:name w:val="Гипертекстовая ссылка"/>
    <w:uiPriority w:val="99"/>
    <w:rsid w:val="004913B7"/>
    <w:rPr>
      <w:color w:val="106BBE"/>
    </w:rPr>
  </w:style>
  <w:style w:type="paragraph" w:customStyle="1" w:styleId="af">
    <w:name w:val="Нормальный (таблица)"/>
    <w:basedOn w:val="a"/>
    <w:next w:val="a"/>
    <w:uiPriority w:val="99"/>
    <w:rsid w:val="004913B7"/>
    <w:pPr>
      <w:widowControl/>
      <w:jc w:val="both"/>
    </w:pPr>
    <w:rPr>
      <w:rFonts w:ascii="Arial" w:hAnsi="Arial" w:cs="Arial"/>
      <w:sz w:val="24"/>
      <w:szCs w:val="24"/>
    </w:rPr>
  </w:style>
  <w:style w:type="character" w:customStyle="1" w:styleId="4">
    <w:name w:val="Знак Знак4"/>
    <w:uiPriority w:val="99"/>
    <w:rsid w:val="004913B7"/>
    <w:rPr>
      <w:sz w:val="28"/>
    </w:rPr>
  </w:style>
  <w:style w:type="paragraph" w:customStyle="1" w:styleId="11">
    <w:name w:val="Абзац списка1"/>
    <w:basedOn w:val="a"/>
    <w:uiPriority w:val="99"/>
    <w:rsid w:val="004913B7"/>
    <w:pPr>
      <w:widowControl/>
      <w:autoSpaceDE/>
      <w:autoSpaceDN/>
      <w:adjustRightInd/>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rsid w:val="004913B7"/>
  </w:style>
  <w:style w:type="character" w:customStyle="1" w:styleId="af1">
    <w:name w:val="Текст сноски Знак"/>
    <w:basedOn w:val="a0"/>
    <w:link w:val="af0"/>
    <w:uiPriority w:val="99"/>
    <w:rsid w:val="004913B7"/>
    <w:rPr>
      <w:rFonts w:ascii="Times New Roman" w:eastAsia="Times New Roman" w:hAnsi="Times New Roman" w:cs="Times New Roman"/>
      <w:sz w:val="20"/>
      <w:szCs w:val="20"/>
      <w:lang w:eastAsia="ru-RU"/>
    </w:rPr>
  </w:style>
  <w:style w:type="character" w:styleId="af2">
    <w:name w:val="footnote reference"/>
    <w:uiPriority w:val="99"/>
    <w:rsid w:val="004913B7"/>
    <w:rPr>
      <w:rFonts w:cs="Times New Roman"/>
      <w:vertAlign w:val="superscript"/>
    </w:rPr>
  </w:style>
  <w:style w:type="paragraph" w:styleId="af3">
    <w:name w:val="Balloon Text"/>
    <w:basedOn w:val="a"/>
    <w:link w:val="af4"/>
    <w:uiPriority w:val="99"/>
    <w:rsid w:val="004913B7"/>
    <w:rPr>
      <w:rFonts w:ascii="Tahoma" w:hAnsi="Tahoma"/>
      <w:sz w:val="16"/>
    </w:rPr>
  </w:style>
  <w:style w:type="character" w:customStyle="1" w:styleId="af4">
    <w:name w:val="Текст выноски Знак"/>
    <w:basedOn w:val="a0"/>
    <w:link w:val="af3"/>
    <w:uiPriority w:val="99"/>
    <w:rsid w:val="004913B7"/>
    <w:rPr>
      <w:rFonts w:ascii="Tahoma" w:eastAsia="Times New Roman" w:hAnsi="Tahoma" w:cs="Times New Roman"/>
      <w:sz w:val="16"/>
      <w:szCs w:val="20"/>
      <w:lang w:eastAsia="ru-RU"/>
    </w:rPr>
  </w:style>
  <w:style w:type="character" w:customStyle="1" w:styleId="af5">
    <w:name w:val="Текст примечания Знак"/>
    <w:basedOn w:val="a0"/>
    <w:link w:val="af6"/>
    <w:uiPriority w:val="99"/>
    <w:semiHidden/>
    <w:rsid w:val="004913B7"/>
    <w:rPr>
      <w:rFonts w:ascii="Times New Roman" w:eastAsia="Times New Roman" w:hAnsi="Times New Roman" w:cs="Times New Roman"/>
      <w:sz w:val="20"/>
      <w:szCs w:val="20"/>
      <w:lang w:eastAsia="ru-RU"/>
    </w:rPr>
  </w:style>
  <w:style w:type="paragraph" w:styleId="af6">
    <w:name w:val="annotation text"/>
    <w:basedOn w:val="a"/>
    <w:link w:val="af5"/>
    <w:uiPriority w:val="99"/>
    <w:semiHidden/>
    <w:rsid w:val="004913B7"/>
  </w:style>
  <w:style w:type="character" w:customStyle="1" w:styleId="af7">
    <w:name w:val="Тема примечания Знак"/>
    <w:basedOn w:val="af5"/>
    <w:link w:val="af8"/>
    <w:uiPriority w:val="99"/>
    <w:semiHidden/>
    <w:rsid w:val="004913B7"/>
    <w:rPr>
      <w:rFonts w:ascii="Times New Roman" w:eastAsia="Times New Roman" w:hAnsi="Times New Roman" w:cs="Times New Roman"/>
      <w:b/>
      <w:bCs/>
      <w:sz w:val="20"/>
      <w:szCs w:val="20"/>
      <w:lang w:eastAsia="ru-RU"/>
    </w:rPr>
  </w:style>
  <w:style w:type="paragraph" w:styleId="af8">
    <w:name w:val="annotation subject"/>
    <w:basedOn w:val="af6"/>
    <w:next w:val="af6"/>
    <w:link w:val="af7"/>
    <w:uiPriority w:val="99"/>
    <w:semiHidden/>
    <w:rsid w:val="004913B7"/>
    <w:rPr>
      <w:b/>
      <w:bCs/>
    </w:rPr>
  </w:style>
  <w:style w:type="character" w:customStyle="1" w:styleId="diffins">
    <w:name w:val="diff_ins"/>
    <w:uiPriority w:val="99"/>
    <w:rsid w:val="004913B7"/>
    <w:rPr>
      <w:rFonts w:cs="Times New Roman"/>
    </w:rPr>
  </w:style>
  <w:style w:type="paragraph" w:styleId="HTML">
    <w:name w:val="HTML Preformatted"/>
    <w:basedOn w:val="a"/>
    <w:link w:val="HTML0"/>
    <w:uiPriority w:val="99"/>
    <w:rsid w:val="00491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913B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B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913B7"/>
    <w:pPr>
      <w:keepNext/>
      <w:widowControl/>
      <w:autoSpaceDE/>
      <w:autoSpaceDN/>
      <w:adjustRightInd/>
      <w:jc w:val="center"/>
      <w:outlineLvl w:val="0"/>
    </w:pPr>
    <w:rPr>
      <w:b/>
      <w:sz w:val="24"/>
    </w:rPr>
  </w:style>
  <w:style w:type="paragraph" w:styleId="2">
    <w:name w:val="heading 2"/>
    <w:basedOn w:val="a"/>
    <w:next w:val="a"/>
    <w:link w:val="20"/>
    <w:uiPriority w:val="99"/>
    <w:qFormat/>
    <w:rsid w:val="004913B7"/>
    <w:pPr>
      <w:keepNext/>
      <w:widowControl/>
      <w:autoSpaceDE/>
      <w:autoSpaceDN/>
      <w:adjustRightInd/>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3B7"/>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9"/>
    <w:rsid w:val="004913B7"/>
    <w:rPr>
      <w:rFonts w:ascii="Times New Roman" w:eastAsia="Times New Roman" w:hAnsi="Times New Roman" w:cs="Times New Roman"/>
      <w:b/>
      <w:sz w:val="36"/>
      <w:szCs w:val="20"/>
      <w:lang w:eastAsia="ru-RU"/>
    </w:rPr>
  </w:style>
  <w:style w:type="paragraph" w:customStyle="1" w:styleId="ConsPlusNormal">
    <w:name w:val="ConsPlusNormal"/>
    <w:uiPriority w:val="99"/>
    <w:rsid w:val="004913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3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49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3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3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3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3B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4913B7"/>
    <w:pPr>
      <w:spacing w:after="0" w:line="240" w:lineRule="auto"/>
    </w:pPr>
  </w:style>
  <w:style w:type="paragraph" w:styleId="a4">
    <w:name w:val="Body Text Indent"/>
    <w:basedOn w:val="a"/>
    <w:link w:val="a5"/>
    <w:uiPriority w:val="99"/>
    <w:rsid w:val="004913B7"/>
    <w:pPr>
      <w:widowControl/>
      <w:autoSpaceDE/>
      <w:autoSpaceDN/>
      <w:adjustRightInd/>
      <w:ind w:firstLine="708"/>
      <w:jc w:val="both"/>
    </w:pPr>
    <w:rPr>
      <w:sz w:val="28"/>
    </w:rPr>
  </w:style>
  <w:style w:type="character" w:customStyle="1" w:styleId="a5">
    <w:name w:val="Основной текст с отступом Знак"/>
    <w:basedOn w:val="a0"/>
    <w:link w:val="a4"/>
    <w:uiPriority w:val="99"/>
    <w:rsid w:val="004913B7"/>
    <w:rPr>
      <w:rFonts w:ascii="Times New Roman" w:eastAsia="Times New Roman" w:hAnsi="Times New Roman" w:cs="Times New Roman"/>
      <w:sz w:val="28"/>
      <w:szCs w:val="20"/>
      <w:lang w:eastAsia="ru-RU"/>
    </w:rPr>
  </w:style>
  <w:style w:type="paragraph" w:customStyle="1" w:styleId="CharChar1CharChar1CharChar">
    <w:name w:val="Char Char Знак Знак1 Char Char1 Знак Знак Char Char"/>
    <w:basedOn w:val="a"/>
    <w:uiPriority w:val="99"/>
    <w:rsid w:val="004913B7"/>
    <w:pPr>
      <w:widowControl/>
      <w:autoSpaceDE/>
      <w:autoSpaceDN/>
      <w:adjustRightInd/>
      <w:spacing w:before="100" w:beforeAutospacing="1" w:after="100" w:afterAutospacing="1"/>
    </w:pPr>
    <w:rPr>
      <w:rFonts w:ascii="Tahoma" w:hAnsi="Tahoma"/>
      <w:lang w:val="en-US" w:eastAsia="en-US"/>
    </w:rPr>
  </w:style>
  <w:style w:type="paragraph" w:styleId="a6">
    <w:name w:val="header"/>
    <w:basedOn w:val="a"/>
    <w:link w:val="a7"/>
    <w:uiPriority w:val="99"/>
    <w:rsid w:val="004913B7"/>
    <w:pPr>
      <w:tabs>
        <w:tab w:val="center" w:pos="4677"/>
        <w:tab w:val="right" w:pos="9355"/>
      </w:tabs>
    </w:pPr>
  </w:style>
  <w:style w:type="character" w:customStyle="1" w:styleId="a7">
    <w:name w:val="Верхний колонтитул Знак"/>
    <w:basedOn w:val="a0"/>
    <w:link w:val="a6"/>
    <w:uiPriority w:val="99"/>
    <w:rsid w:val="004913B7"/>
    <w:rPr>
      <w:rFonts w:ascii="Times New Roman" w:eastAsia="Times New Roman" w:hAnsi="Times New Roman" w:cs="Times New Roman"/>
      <w:sz w:val="20"/>
      <w:szCs w:val="20"/>
      <w:lang w:eastAsia="ru-RU"/>
    </w:rPr>
  </w:style>
  <w:style w:type="character" w:styleId="a8">
    <w:name w:val="page number"/>
    <w:uiPriority w:val="99"/>
    <w:rsid w:val="004913B7"/>
    <w:rPr>
      <w:rFonts w:cs="Times New Roman"/>
    </w:rPr>
  </w:style>
  <w:style w:type="paragraph" w:styleId="a9">
    <w:name w:val="footer"/>
    <w:basedOn w:val="a"/>
    <w:link w:val="aa"/>
    <w:uiPriority w:val="99"/>
    <w:rsid w:val="004913B7"/>
    <w:pPr>
      <w:tabs>
        <w:tab w:val="center" w:pos="4677"/>
        <w:tab w:val="right" w:pos="9355"/>
      </w:tabs>
    </w:pPr>
  </w:style>
  <w:style w:type="character" w:customStyle="1" w:styleId="aa">
    <w:name w:val="Нижний колонтитул Знак"/>
    <w:basedOn w:val="a0"/>
    <w:link w:val="a9"/>
    <w:uiPriority w:val="99"/>
    <w:rsid w:val="004913B7"/>
    <w:rPr>
      <w:rFonts w:ascii="Times New Roman" w:eastAsia="Times New Roman" w:hAnsi="Times New Roman" w:cs="Times New Roman"/>
      <w:sz w:val="20"/>
      <w:szCs w:val="20"/>
      <w:lang w:eastAsia="ru-RU"/>
    </w:rPr>
  </w:style>
  <w:style w:type="paragraph" w:styleId="ab">
    <w:name w:val="List Paragraph"/>
    <w:basedOn w:val="a"/>
    <w:uiPriority w:val="99"/>
    <w:qFormat/>
    <w:rsid w:val="004913B7"/>
    <w:pPr>
      <w:ind w:left="720"/>
      <w:contextualSpacing/>
    </w:pPr>
  </w:style>
  <w:style w:type="character" w:styleId="ac">
    <w:name w:val="Hyperlink"/>
    <w:uiPriority w:val="99"/>
    <w:rsid w:val="004913B7"/>
    <w:rPr>
      <w:rFonts w:cs="Times New Roman"/>
      <w:color w:val="0000FF"/>
      <w:u w:val="single"/>
    </w:rPr>
  </w:style>
  <w:style w:type="paragraph" w:customStyle="1" w:styleId="ConsNormal">
    <w:name w:val="ConsNormal"/>
    <w:uiPriority w:val="99"/>
    <w:rsid w:val="00491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913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3">
    <w:name w:val="Знак Знак3"/>
    <w:uiPriority w:val="99"/>
    <w:rsid w:val="004913B7"/>
    <w:rPr>
      <w:rFonts w:cs="Times New Roman"/>
    </w:rPr>
  </w:style>
  <w:style w:type="character" w:customStyle="1" w:styleId="21">
    <w:name w:val="Знак Знак2"/>
    <w:uiPriority w:val="99"/>
    <w:rsid w:val="004913B7"/>
    <w:rPr>
      <w:rFonts w:cs="Times New Roman"/>
    </w:rPr>
  </w:style>
  <w:style w:type="character" w:styleId="ad">
    <w:name w:val="Emphasis"/>
    <w:uiPriority w:val="99"/>
    <w:qFormat/>
    <w:rsid w:val="004913B7"/>
    <w:rPr>
      <w:rFonts w:cs="Times New Roman"/>
      <w:i/>
    </w:rPr>
  </w:style>
  <w:style w:type="character" w:customStyle="1" w:styleId="ae">
    <w:name w:val="Гипертекстовая ссылка"/>
    <w:uiPriority w:val="99"/>
    <w:rsid w:val="004913B7"/>
    <w:rPr>
      <w:color w:val="106BBE"/>
    </w:rPr>
  </w:style>
  <w:style w:type="paragraph" w:customStyle="1" w:styleId="af">
    <w:name w:val="Нормальный (таблица)"/>
    <w:basedOn w:val="a"/>
    <w:next w:val="a"/>
    <w:uiPriority w:val="99"/>
    <w:rsid w:val="004913B7"/>
    <w:pPr>
      <w:widowControl/>
      <w:jc w:val="both"/>
    </w:pPr>
    <w:rPr>
      <w:rFonts w:ascii="Arial" w:hAnsi="Arial" w:cs="Arial"/>
      <w:sz w:val="24"/>
      <w:szCs w:val="24"/>
    </w:rPr>
  </w:style>
  <w:style w:type="character" w:customStyle="1" w:styleId="4">
    <w:name w:val="Знак Знак4"/>
    <w:uiPriority w:val="99"/>
    <w:rsid w:val="004913B7"/>
    <w:rPr>
      <w:sz w:val="28"/>
    </w:rPr>
  </w:style>
  <w:style w:type="paragraph" w:customStyle="1" w:styleId="11">
    <w:name w:val="Абзац списка1"/>
    <w:basedOn w:val="a"/>
    <w:uiPriority w:val="99"/>
    <w:rsid w:val="004913B7"/>
    <w:pPr>
      <w:widowControl/>
      <w:autoSpaceDE/>
      <w:autoSpaceDN/>
      <w:adjustRightInd/>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rsid w:val="004913B7"/>
  </w:style>
  <w:style w:type="character" w:customStyle="1" w:styleId="af1">
    <w:name w:val="Текст сноски Знак"/>
    <w:basedOn w:val="a0"/>
    <w:link w:val="af0"/>
    <w:uiPriority w:val="99"/>
    <w:rsid w:val="004913B7"/>
    <w:rPr>
      <w:rFonts w:ascii="Times New Roman" w:eastAsia="Times New Roman" w:hAnsi="Times New Roman" w:cs="Times New Roman"/>
      <w:sz w:val="20"/>
      <w:szCs w:val="20"/>
      <w:lang w:eastAsia="ru-RU"/>
    </w:rPr>
  </w:style>
  <w:style w:type="character" w:styleId="af2">
    <w:name w:val="footnote reference"/>
    <w:uiPriority w:val="99"/>
    <w:rsid w:val="004913B7"/>
    <w:rPr>
      <w:rFonts w:cs="Times New Roman"/>
      <w:vertAlign w:val="superscript"/>
    </w:rPr>
  </w:style>
  <w:style w:type="paragraph" w:styleId="af3">
    <w:name w:val="Balloon Text"/>
    <w:basedOn w:val="a"/>
    <w:link w:val="af4"/>
    <w:uiPriority w:val="99"/>
    <w:rsid w:val="004913B7"/>
    <w:rPr>
      <w:rFonts w:ascii="Tahoma" w:hAnsi="Tahoma"/>
      <w:sz w:val="16"/>
    </w:rPr>
  </w:style>
  <w:style w:type="character" w:customStyle="1" w:styleId="af4">
    <w:name w:val="Текст выноски Знак"/>
    <w:basedOn w:val="a0"/>
    <w:link w:val="af3"/>
    <w:uiPriority w:val="99"/>
    <w:rsid w:val="004913B7"/>
    <w:rPr>
      <w:rFonts w:ascii="Tahoma" w:eastAsia="Times New Roman" w:hAnsi="Tahoma" w:cs="Times New Roman"/>
      <w:sz w:val="16"/>
      <w:szCs w:val="20"/>
      <w:lang w:eastAsia="ru-RU"/>
    </w:rPr>
  </w:style>
  <w:style w:type="character" w:customStyle="1" w:styleId="af5">
    <w:name w:val="Текст примечания Знак"/>
    <w:basedOn w:val="a0"/>
    <w:link w:val="af6"/>
    <w:uiPriority w:val="99"/>
    <w:semiHidden/>
    <w:rsid w:val="004913B7"/>
    <w:rPr>
      <w:rFonts w:ascii="Times New Roman" w:eastAsia="Times New Roman" w:hAnsi="Times New Roman" w:cs="Times New Roman"/>
      <w:sz w:val="20"/>
      <w:szCs w:val="20"/>
      <w:lang w:eastAsia="ru-RU"/>
    </w:rPr>
  </w:style>
  <w:style w:type="paragraph" w:styleId="af6">
    <w:name w:val="annotation text"/>
    <w:basedOn w:val="a"/>
    <w:link w:val="af5"/>
    <w:uiPriority w:val="99"/>
    <w:semiHidden/>
    <w:rsid w:val="004913B7"/>
  </w:style>
  <w:style w:type="character" w:customStyle="1" w:styleId="af7">
    <w:name w:val="Тема примечания Знак"/>
    <w:basedOn w:val="af5"/>
    <w:link w:val="af8"/>
    <w:uiPriority w:val="99"/>
    <w:semiHidden/>
    <w:rsid w:val="004913B7"/>
    <w:rPr>
      <w:rFonts w:ascii="Times New Roman" w:eastAsia="Times New Roman" w:hAnsi="Times New Roman" w:cs="Times New Roman"/>
      <w:b/>
      <w:bCs/>
      <w:sz w:val="20"/>
      <w:szCs w:val="20"/>
      <w:lang w:eastAsia="ru-RU"/>
    </w:rPr>
  </w:style>
  <w:style w:type="paragraph" w:styleId="af8">
    <w:name w:val="annotation subject"/>
    <w:basedOn w:val="af6"/>
    <w:next w:val="af6"/>
    <w:link w:val="af7"/>
    <w:uiPriority w:val="99"/>
    <w:semiHidden/>
    <w:rsid w:val="004913B7"/>
    <w:rPr>
      <w:b/>
      <w:bCs/>
    </w:rPr>
  </w:style>
  <w:style w:type="character" w:customStyle="1" w:styleId="diffins">
    <w:name w:val="diff_ins"/>
    <w:uiPriority w:val="99"/>
    <w:rsid w:val="004913B7"/>
    <w:rPr>
      <w:rFonts w:cs="Times New Roman"/>
    </w:rPr>
  </w:style>
  <w:style w:type="paragraph" w:styleId="HTML">
    <w:name w:val="HTML Preformatted"/>
    <w:basedOn w:val="a"/>
    <w:link w:val="HTML0"/>
    <w:uiPriority w:val="99"/>
    <w:rsid w:val="00491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4913B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CE6874CAB5D71623589763C00B4334C15E16164494A40463AF30FCEAAC01BCs9Z6G" TargetMode="External"/><Relationship Id="rId117" Type="http://schemas.openxmlformats.org/officeDocument/2006/relationships/hyperlink" Target="consultantplus://offline/ref=502486F6D5B6885976C012B256DBA62C32A62C4DF42A3C0338AEDAD49B6D2695C1231D72657B382CZ7rCM" TargetMode="External"/><Relationship Id="rId21" Type="http://schemas.openxmlformats.org/officeDocument/2006/relationships/hyperlink" Target="consultantplus://offline/ref=8FCE6874CAB5D71623589763C00B4334C15E16164790A4036BAF30FCEAAC01BCs9Z6G" TargetMode="External"/><Relationship Id="rId42" Type="http://schemas.openxmlformats.org/officeDocument/2006/relationships/hyperlink" Target="consultantplus://offline/ref=8FCE6874CAB5D71623589763C00B4334C15E16164597A50363AF30FCEAAC01BC968C791A6F95D41D4D3BC0s6Z0G" TargetMode="External"/><Relationship Id="rId47" Type="http://schemas.openxmlformats.org/officeDocument/2006/relationships/hyperlink" Target="consultantplus://offline/ref=8FCE6874CAB5D71623589763C00B4334C15E1616459CA60260AF30FCEAAC01BC968C791A6F95D41D4D3BC0s6Z6G" TargetMode="External"/><Relationship Id="rId63" Type="http://schemas.openxmlformats.org/officeDocument/2006/relationships/hyperlink" Target="consultantplus://offline/ref=8FCE6874CAB5D71623589763C00B4334C15E16164597A50363AF30FCEAAC01BC968C791A6F95D41D4D3BC2s6Z9G" TargetMode="External"/><Relationship Id="rId68" Type="http://schemas.openxmlformats.org/officeDocument/2006/relationships/hyperlink" Target="consultantplus://offline/ref=8FCE6874CAB5D71623589763C00B4334C15E16164597A50363AF30FCEAAC01BC968C791A6F95D41D4D3BC5s6Z7G" TargetMode="External"/><Relationship Id="rId84" Type="http://schemas.openxmlformats.org/officeDocument/2006/relationships/hyperlink" Target="consultantplus://offline/ref=8FCE6874CAB5D71623589763C00B4334C15E1616459CA60260AF30FCEAAC01BC968C791A6F95D41D4D3BC5s6Z0G" TargetMode="External"/><Relationship Id="rId89" Type="http://schemas.openxmlformats.org/officeDocument/2006/relationships/hyperlink" Target="consultantplus://offline/ref=8FCE6874CAB5D71623589763C00B4334C15E1616459CA60260AF30FCEAAC01BC968C791A6F95D41D4D3BC5s6Z9G" TargetMode="External"/><Relationship Id="rId112" Type="http://schemas.openxmlformats.org/officeDocument/2006/relationships/hyperlink" Target="consultantplus://offline/ref=06CFA0ABAC1A340F1C4530C154065EA2D748237C8B6177D337B40876CB6C8B921F896B0B6B5A9967XDk6H" TargetMode="External"/><Relationship Id="rId16" Type="http://schemas.openxmlformats.org/officeDocument/2006/relationships/hyperlink" Target="consultantplus://offline/ref=8FCE6874CAB5D71623589763C00B4334C15E16164193A50562AF30FCEAAC01BCs9Z6G" TargetMode="External"/><Relationship Id="rId107" Type="http://schemas.openxmlformats.org/officeDocument/2006/relationships/hyperlink" Target="consultantplus://offline/ref=47AADC79EDB9D9C3D192ADC74A0BD8D7C3F7A0AE802E1D55645632835E5245FDA6EBF1343BC7B42F5Bu1M" TargetMode="External"/><Relationship Id="rId11" Type="http://schemas.openxmlformats.org/officeDocument/2006/relationships/hyperlink" Target="consultantplus://offline/ref=8FCE6874CAB5D7162358896ED6671E38C75D4F1B4291A9533FF06BA1BDA50BEBD1C3205B28s9ZBG" TargetMode="External"/><Relationship Id="rId32" Type="http://schemas.openxmlformats.org/officeDocument/2006/relationships/hyperlink" Target="consultantplus://offline/ref=8FCE6874CAB5D71623589763C00B4334C15E16164597A50363AF30FCEAAC01BC968C791A6F95D41D4D3BC1s6Z7G" TargetMode="External"/><Relationship Id="rId37" Type="http://schemas.openxmlformats.org/officeDocument/2006/relationships/hyperlink" Target="consultantplus://offline/ref=8FCE6874CAB5D71623589763C00B4334C15E1616459CA60260AF30FCEAAC01BC968C791A6F95D41D4D3BC1s6Z8G" TargetMode="External"/><Relationship Id="rId53" Type="http://schemas.openxmlformats.org/officeDocument/2006/relationships/hyperlink" Target="consultantplus://offline/ref=8FCE6874CAB5D71623589763C00B4334C15E16164597A50363AF30FCEAAC01BC968C791A6F95D41D4D3BC0s6Z5G" TargetMode="External"/><Relationship Id="rId58" Type="http://schemas.openxmlformats.org/officeDocument/2006/relationships/hyperlink" Target="consultantplus://offline/ref=8FCE6874CAB5D71623589763C00B4334C15E16164597A50363AF30FCEAAC01BC968C791A6F95D41D4D3BC2s6Z0G" TargetMode="External"/><Relationship Id="rId74" Type="http://schemas.openxmlformats.org/officeDocument/2006/relationships/hyperlink" Target="consultantplus://offline/ref=8FCE6874CAB5D71623589763C00B4334C15E1616459CA60260AF30FCEAAC01BC968C791A6F95D41D4D3BC3s6Z9G" TargetMode="External"/><Relationship Id="rId79" Type="http://schemas.openxmlformats.org/officeDocument/2006/relationships/hyperlink" Target="consultantplus://offline/ref=8FCE6874CAB5D71623589763C00B4334C15E1616459CA60260AF30FCEAAC01BC968C791A6F95D41D4D3BC2s6Z2G" TargetMode="External"/><Relationship Id="rId102" Type="http://schemas.openxmlformats.org/officeDocument/2006/relationships/hyperlink" Target="consultantplus://offline/ref=06CFA0ABAC1A340F1C4530C154065EA2D748237C8B6177D337B40876CB6C8B921F896B0B6B5A9967XDk6H"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8FCE6874CAB5D71623589763C00B4334C15E1616459CA60260AF30FCEAAC01BC968C791A6F95D41D4D3BC3s6Z2G" TargetMode="External"/><Relationship Id="rId82" Type="http://schemas.openxmlformats.org/officeDocument/2006/relationships/hyperlink" Target="consultantplus://offline/ref=8FCE6874CAB5D71623589763C00B4334C15E16164597A50363AF30FCEAAC01BC968C791A6F95D41D4D3BC7s6Z5G" TargetMode="External"/><Relationship Id="rId90" Type="http://schemas.openxmlformats.org/officeDocument/2006/relationships/hyperlink" Target="consultantplus://offline/ref=8FCE6874CAB5D7162358896ED6671E38C45741184690A9533FF06BA1BDsAZ5G" TargetMode="External"/><Relationship Id="rId95" Type="http://schemas.openxmlformats.org/officeDocument/2006/relationships/hyperlink" Target="consultantplus://offline/ref=8FCE6874CAB5D71623589763C00B4334C15E16164597A50363AF30FCEAAC01BC968C791A6F95D41D4D3BC6s6Z4G" TargetMode="External"/><Relationship Id="rId19" Type="http://schemas.openxmlformats.org/officeDocument/2006/relationships/hyperlink" Target="consultantplus://offline/ref=8FCE6874CAB5D71623589763C00B4334C15E16164693A20460AF30FCEAAC01BCs9Z6G" TargetMode="External"/><Relationship Id="rId14" Type="http://schemas.openxmlformats.org/officeDocument/2006/relationships/hyperlink" Target="consultantplus://offline/ref=8FCE6874CAB5D71623589763C00B4334C15E16164196A10461AF30FCEAAC01BCs9Z6G" TargetMode="External"/><Relationship Id="rId22" Type="http://schemas.openxmlformats.org/officeDocument/2006/relationships/hyperlink" Target="consultantplus://offline/ref=8FCE6874CAB5D71623589763C00B4334C15E16164793A20165AF30FCEAAC01BCs9Z6G" TargetMode="External"/><Relationship Id="rId27" Type="http://schemas.openxmlformats.org/officeDocument/2006/relationships/hyperlink" Target="consultantplus://offline/ref=8FCE6874CAB5D71623589763C00B4334C15E16164494AA046AAF30FCEAAC01BCs9Z6G" TargetMode="External"/><Relationship Id="rId30" Type="http://schemas.openxmlformats.org/officeDocument/2006/relationships/hyperlink" Target="consultantplus://offline/ref=8FCE6874CAB5D71623589763C00B4334C15E16164490A60363AF30FCEAAC01BCs9Z6G" TargetMode="External"/><Relationship Id="rId35" Type="http://schemas.openxmlformats.org/officeDocument/2006/relationships/hyperlink" Target="consultantplus://offline/ref=8FCE6874CAB5D7162358896ED6671E38C757481E439DA9533FF06BA1BDA50BEBD1C3205A2D98sDZ5G" TargetMode="External"/><Relationship Id="rId43" Type="http://schemas.openxmlformats.org/officeDocument/2006/relationships/hyperlink" Target="consultantplus://offline/ref=8FCE6874CAB5D71623589763C00B4334C15E1616459CA60260AF30FCEAAC01BC968C791A6F95D41D4D3BC0s6Z5G" TargetMode="External"/><Relationship Id="rId48" Type="http://schemas.openxmlformats.org/officeDocument/2006/relationships/hyperlink" Target="consultantplus://offline/ref=8FCE6874CAB5D71623589763C00B4334C15E16164597A50363AF30FCEAAC01BC968C791A6F95D41D4D3BC0s6Z2G" TargetMode="External"/><Relationship Id="rId56" Type="http://schemas.openxmlformats.org/officeDocument/2006/relationships/hyperlink" Target="consultantplus://offline/ref=8FCE6874CAB5D71623589763C00B4334C15E16164597A50363AF30FCEAAC01BC968C791A6F95D41D4D3BC3s6Z6G" TargetMode="External"/><Relationship Id="rId64" Type="http://schemas.openxmlformats.org/officeDocument/2006/relationships/hyperlink" Target="consultantplus://offline/ref=8FCE6874CAB5D71623589763C00B4334C15E16164597A50363AF30FCEAAC01BC968C791A6F95D41D4D3BC5s6Z1G" TargetMode="External"/><Relationship Id="rId69" Type="http://schemas.openxmlformats.org/officeDocument/2006/relationships/hyperlink" Target="consultantplus://offline/ref=8FCE6874CAB5D71623589763C00B4334C15E16164597A50363AF30FCEAAC01BC968C791A6F95D41D4D3BC5s6Z8G" TargetMode="External"/><Relationship Id="rId77" Type="http://schemas.openxmlformats.org/officeDocument/2006/relationships/hyperlink" Target="consultantplus://offline/ref=8FCE6874CAB5D71623589763C00B4334C15E16164597A50363AF30FCEAAC01BC968C791A6F95D41D4D3BC4s6Z9G" TargetMode="External"/><Relationship Id="rId100" Type="http://schemas.openxmlformats.org/officeDocument/2006/relationships/hyperlink" Target="consultantplus://offline/ref=06CFA0ABAC1A340F1C4530C154065EA2D44F2D71896877D337B40876CBX6kCH" TargetMode="External"/><Relationship Id="rId105" Type="http://schemas.openxmlformats.org/officeDocument/2006/relationships/hyperlink" Target="consultantplus://offline/ref=6138EA7002C1004709DCBE45DD5232BD37A799FA31802DE614E7C1496AA5oBM" TargetMode="External"/><Relationship Id="rId113" Type="http://schemas.openxmlformats.org/officeDocument/2006/relationships/hyperlink" Target="consultantplus://offline/ref=8FCE6874CAB5D71623589763C00B4334C15E1616459CA60260AF30FCEAAC01BC968C791A6F95D41D4D3FC5s6Z1G" TargetMode="External"/><Relationship Id="rId118" Type="http://schemas.openxmlformats.org/officeDocument/2006/relationships/hyperlink" Target="consultantplus://offline/ref=502486F6D5B6885976C012B256DBA62C32A62C4DF42A3C0338AEDAD49B6D2695C1231D72657B3828Z7rCM" TargetMode="External"/><Relationship Id="rId8" Type="http://schemas.openxmlformats.org/officeDocument/2006/relationships/hyperlink" Target="consultantplus://offline/ref=8FCE6874CAB5D71623589763C00B4334C15E1616459CA60260AF30FCEAAC01BC968C791A6F95D41D4D3BC1s6Z4G" TargetMode="External"/><Relationship Id="rId51" Type="http://schemas.openxmlformats.org/officeDocument/2006/relationships/hyperlink" Target="consultantplus://offline/ref=8FCE6874CAB5D71623589763C00B4334C15E1616459CA60260AF30FCEAAC01BC968C791A6F95D41D4D3BC3s6Z1G" TargetMode="External"/><Relationship Id="rId72" Type="http://schemas.openxmlformats.org/officeDocument/2006/relationships/hyperlink" Target="consultantplus://offline/ref=8FCE6874CAB5D71623589763C00B4334C15E1616459CA60260AF30FCEAAC01BC968C791A6F95D41D4D3BC3s6Z4G" TargetMode="External"/><Relationship Id="rId80" Type="http://schemas.openxmlformats.org/officeDocument/2006/relationships/hyperlink" Target="consultantplus://offline/ref=8FCE6874CAB5D7162358896ED6671E38C757481E439DA9533FF06BA1BDA50BEBD1C320582B9BD11Ds4ZAG" TargetMode="External"/><Relationship Id="rId85" Type="http://schemas.openxmlformats.org/officeDocument/2006/relationships/hyperlink" Target="consultantplus://offline/ref=8FCE6874CAB5D71623589763C00B4334C15E16164597A50363AF30FCEAAC01BC968C791A6F95D41D4D3BC7s6Z7G" TargetMode="External"/><Relationship Id="rId93" Type="http://schemas.openxmlformats.org/officeDocument/2006/relationships/hyperlink" Target="consultantplus://offline/ref=8FCE6874CAB5D71623589763C00B4334C15E1616459CA60260AF30FCEAAC01BC968C791A6F95D41D4D3BC5s6Z8G" TargetMode="External"/><Relationship Id="rId98" Type="http://schemas.openxmlformats.org/officeDocument/2006/relationships/hyperlink" Target="consultantplus://offline/ref=8FCE6874CAB5D71623589763C00B4334C15E16164597A50363AF30FCEAAC01BC968C791A6F95D41D4D3BC9s6Z0G" TargetMode="External"/><Relationship Id="rId121" Type="http://schemas.openxmlformats.org/officeDocument/2006/relationships/hyperlink" Target="consultantplus://offline/ref=6E12CB43149A96C77C249949997E9B6F89DD4AD03105B7EA28F91A00BB016931AFE96F55499FFB575CwCN" TargetMode="External"/><Relationship Id="rId3" Type="http://schemas.microsoft.com/office/2007/relationships/stylesWithEffects" Target="stylesWithEffects.xml"/><Relationship Id="rId12" Type="http://schemas.openxmlformats.org/officeDocument/2006/relationships/hyperlink" Target="consultantplus://offline/ref=8FCE6874CAB5D7162358896ED6671E38C7544F134A92A9533FF06BA1BDA50BEBD1C320582B98D518s4ZCG" TargetMode="External"/><Relationship Id="rId17" Type="http://schemas.openxmlformats.org/officeDocument/2006/relationships/hyperlink" Target="consultantplus://offline/ref=8FCE6874CAB5D71623589763C00B4334C15E1616419DA3076AAF30FCEAAC01BCs9Z6G" TargetMode="External"/><Relationship Id="rId25" Type="http://schemas.openxmlformats.org/officeDocument/2006/relationships/hyperlink" Target="consultantplus://offline/ref=8FCE6874CAB5D71623589763C00B4334C15E1616479DA70065AF30FCEAAC01BCs9Z6G" TargetMode="External"/><Relationship Id="rId33" Type="http://schemas.openxmlformats.org/officeDocument/2006/relationships/hyperlink" Target="consultantplus://offline/ref=8FCE6874CAB5D71623589763C00B4334C15E16164597A50363AF30FCEAAC01BC968C791A6F95D41D4D3BC1s6Z6G" TargetMode="External"/><Relationship Id="rId38" Type="http://schemas.openxmlformats.org/officeDocument/2006/relationships/hyperlink" Target="consultantplus://offline/ref=8FCE6874CAB5D71623589763C00B4334C15E16164597A50363AF30FCEAAC01BC968C791A6F95D41D4D3BC0s6Z1G" TargetMode="External"/><Relationship Id="rId46" Type="http://schemas.openxmlformats.org/officeDocument/2006/relationships/hyperlink" Target="consultantplus://offline/ref=8FCE6874CAB5D71623589763C00B4334C15E1616459CA60262AF30FCEAAC01BC968C791A6F95D41D4D3BC3s6Z0G" TargetMode="External"/><Relationship Id="rId59" Type="http://schemas.openxmlformats.org/officeDocument/2006/relationships/hyperlink" Target="consultantplus://offline/ref=8FCE6874CAB5D71623589763C00B4334C15E16164597A50363AF30FCEAAC01BC968C791A6F95D41D4D3BC2s6Z2G" TargetMode="External"/><Relationship Id="rId67" Type="http://schemas.openxmlformats.org/officeDocument/2006/relationships/hyperlink" Target="consultantplus://offline/ref=8FCE6874CAB5D71623589763C00B4334C15E16164597A50363AF30FCEAAC01BC968C791A6F95D41D4D3BC5s6Z7G" TargetMode="External"/><Relationship Id="rId103" Type="http://schemas.openxmlformats.org/officeDocument/2006/relationships/hyperlink" Target="consultantplus://offline/ref=06CFA0ABAC1A340F1C4530C154065EA2D748237C8B6177D337B40876CB6C8B921F896B0B6B5A9967XDk6H" TargetMode="External"/><Relationship Id="rId108" Type="http://schemas.openxmlformats.org/officeDocument/2006/relationships/hyperlink" Target="consultantplus://offline/ref=06E1DD3DD50EFC86055BE5D6FA4A17391A721951CF9CDC3252D032ECA89CBA5752FB1EF7575EA49D650FA9Y0jDG" TargetMode="External"/><Relationship Id="rId116" Type="http://schemas.openxmlformats.org/officeDocument/2006/relationships/hyperlink" Target="consultantplus://offline/ref=502486F6D5B6885976C012B256DBA62C32A42A41F2223C0338AEDAD49B6D2695C1231D72657B382CZ7rFM" TargetMode="External"/><Relationship Id="rId124" Type="http://schemas.openxmlformats.org/officeDocument/2006/relationships/theme" Target="theme/theme1.xml"/><Relationship Id="rId20" Type="http://schemas.openxmlformats.org/officeDocument/2006/relationships/hyperlink" Target="consultantplus://offline/ref=8FCE6874CAB5D71623589763C00B4334C15E1616469DA40366AF30FCEAAC01BCs9Z6G" TargetMode="External"/><Relationship Id="rId41" Type="http://schemas.openxmlformats.org/officeDocument/2006/relationships/hyperlink" Target="consultantplus://offline/ref=8FCE6874CAB5D71623589763C00B4334C15E1616459CA60260AF30FCEAAC01BC968C791A6F95D41D4D3BC0s6Z2G" TargetMode="External"/><Relationship Id="rId54" Type="http://schemas.openxmlformats.org/officeDocument/2006/relationships/hyperlink" Target="consultantplus://offline/ref=8FCE6874CAB5D71623589763C00B4334C15E16164597A50363AF30FCEAAC01BC968C791A6F95D41D4D3BC3s6Z4G" TargetMode="External"/><Relationship Id="rId62" Type="http://schemas.openxmlformats.org/officeDocument/2006/relationships/hyperlink" Target="consultantplus://offline/ref=8FCE6874CAB5D71623589763C00B4334C15E16164597A50363AF30FCEAAC01BC968C791A6F95D41D4D3BC2s6Z7G" TargetMode="External"/><Relationship Id="rId70" Type="http://schemas.openxmlformats.org/officeDocument/2006/relationships/hyperlink" Target="consultantplus://offline/ref=8FCE6874CAB5D71623589763C00B4334C15E16164597A50363AF30FCEAAC01BC968C791A6F95D41D4D3BC4s6Z0G" TargetMode="External"/><Relationship Id="rId75" Type="http://schemas.openxmlformats.org/officeDocument/2006/relationships/hyperlink" Target="consultantplus://offline/ref=8FCE6874CAB5D71623589763C00B4334C15E1616459CA60260AF30FCEAAC01BC968C791A6F95D41D4D3BC2s6Z1G" TargetMode="External"/><Relationship Id="rId83" Type="http://schemas.openxmlformats.org/officeDocument/2006/relationships/hyperlink" Target="consultantplus://offline/ref=8FCE6874CAB5D71623589763C00B4334C15E1616459CA60260AF30FCEAAC01BC968C791A6F95D41D4D3BC5s6Z1G" TargetMode="External"/><Relationship Id="rId88" Type="http://schemas.openxmlformats.org/officeDocument/2006/relationships/hyperlink" Target="consultantplus://offline/ref=8FCE6874CAB5D71623589763C00B4334C15E16164597A50363AF30FCEAAC01BC968C791A6F95D41D4D3BC6s6Z0G" TargetMode="External"/><Relationship Id="rId91" Type="http://schemas.openxmlformats.org/officeDocument/2006/relationships/hyperlink" Target="consultantplus://offline/ref=8FCE6874CAB5D7162358896ED6671E38C456481E4392A9533FF06BA1BDsAZ5G" TargetMode="External"/><Relationship Id="rId96" Type="http://schemas.openxmlformats.org/officeDocument/2006/relationships/hyperlink" Target="consultantplus://offline/ref=8FCE6874CAB5D71623589763C00B4334C15E16164597A50363AF30FCEAAC01BC968C791A6F95D41D4D3BC9s6Z1G" TargetMode="External"/><Relationship Id="rId111" Type="http://schemas.openxmlformats.org/officeDocument/2006/relationships/hyperlink" Target="consultantplus://offline/ref=06CFA0ABAC1A340F1C4530C154065EA2D748237C8B6177D337B40876CB6C8B921F896B0B6B5A9967XDk6H" TargetMode="External"/><Relationship Id="rId1" Type="http://schemas.openxmlformats.org/officeDocument/2006/relationships/numbering" Target="numbering.xml"/><Relationship Id="rId6" Type="http://schemas.openxmlformats.org/officeDocument/2006/relationships/hyperlink" Target="consultantplus://offline/ref=8FCE6874CAB5D71623589763C00B4334C15E16164597A50363AF30FCEAAC01BC968C791A6F95D41D4D3BC1s6Z4G" TargetMode="External"/><Relationship Id="rId15" Type="http://schemas.openxmlformats.org/officeDocument/2006/relationships/hyperlink" Target="consultantplus://offline/ref=8FCE6874CAB5D71623589763C00B4334C15E16164191A00460AF30FCEAAC01BCs9Z6G" TargetMode="External"/><Relationship Id="rId23" Type="http://schemas.openxmlformats.org/officeDocument/2006/relationships/hyperlink" Target="consultantplus://offline/ref=8FCE6874CAB5D71623589763C00B4334C15E1616479CA20065AF30FCEAAC01BCs9Z6G" TargetMode="External"/><Relationship Id="rId28" Type="http://schemas.openxmlformats.org/officeDocument/2006/relationships/hyperlink" Target="consultantplus://offline/ref=8FCE6874CAB5D71623589763C00B4334C15E16164495A40260AF30FCEAAC01BCs9Z6G" TargetMode="External"/><Relationship Id="rId36" Type="http://schemas.openxmlformats.org/officeDocument/2006/relationships/hyperlink" Target="consultantplus://offline/ref=8FCE6874CAB5D71623589763C00B4334C15E1616459CA60260AF30FCEAAC01BC968C791A6F95D41D4D3BC1s6Z9G" TargetMode="External"/><Relationship Id="rId49" Type="http://schemas.openxmlformats.org/officeDocument/2006/relationships/hyperlink" Target="consultantplus://offline/ref=8FCE6874CAB5D71623589763C00B4334C15E1616459DA60060AF30FCEAAC01BC968C791A6F95D41D4D3BC3s6Z8G" TargetMode="External"/><Relationship Id="rId57" Type="http://schemas.openxmlformats.org/officeDocument/2006/relationships/hyperlink" Target="consultantplus://offline/ref=8FCE6874CAB5D71623589763C00B4334C15E16164597A50363AF30FCEAAC01BC968C791A6F95D41D4D3BC3s6Z6G" TargetMode="External"/><Relationship Id="rId106" Type="http://schemas.openxmlformats.org/officeDocument/2006/relationships/hyperlink" Target="consultantplus://offline/ref=47AADC79EDB9D9C3D192ADC74A0BD8D7C3F7A0AE802E1D55645632835E5245FDA6EBF1343BC7B7265Bu0M" TargetMode="External"/><Relationship Id="rId114" Type="http://schemas.openxmlformats.org/officeDocument/2006/relationships/hyperlink" Target="consultantplus://offline/ref=502486F6D5B6885976C012B256DBA62C32A42A41F2223C0338AEDAD49B6D2695C1231D72657B382CZ7rFM" TargetMode="External"/><Relationship Id="rId119" Type="http://schemas.openxmlformats.org/officeDocument/2006/relationships/hyperlink" Target="consultantplus://offline/ref=6E12CB43149A96C77C249949997E9B6F89DD4AD03105B7EA28F91A00BB016931AFE96F55499FF2525CwFN" TargetMode="External"/><Relationship Id="rId10" Type="http://schemas.openxmlformats.org/officeDocument/2006/relationships/hyperlink" Target="consultantplus://offline/ref=8FCE6874CAB5D7162358896ED6671E38C757481E439DA9533FF06BA1BDA50BEBD1C320582890sDZ4G" TargetMode="External"/><Relationship Id="rId31" Type="http://schemas.openxmlformats.org/officeDocument/2006/relationships/hyperlink" Target="consultantplus://offline/ref=8FCE6874CAB5D71623589763C00B4334C15E1616459CA60262AF30FCEAAC01BC968C791A6F95D41D4D3BC0s6Z3G" TargetMode="External"/><Relationship Id="rId44" Type="http://schemas.openxmlformats.org/officeDocument/2006/relationships/hyperlink" Target="consultantplus://offline/ref=8FCE6874CAB5D71623589763C00B4334C15E1616459CA60260AF30FCEAAC01BC968C791A6F95D41D4D3BC0s6Z4G" TargetMode="External"/><Relationship Id="rId52" Type="http://schemas.openxmlformats.org/officeDocument/2006/relationships/hyperlink" Target="consultantplus://offline/ref=8FCE6874CAB5D71623589763C00B4334C15E1616459CA60260AF30FCEAAC01BC968C791A6F95D41D4D3BC3s6Z0G" TargetMode="External"/><Relationship Id="rId60" Type="http://schemas.openxmlformats.org/officeDocument/2006/relationships/hyperlink" Target="consultantplus://offline/ref=8FCE6874CAB5D71623589763C00B4334C15E16164597A50363AF30FCEAAC01BC968C791A6F95D41D4D3BC2s6Z5G" TargetMode="External"/><Relationship Id="rId65" Type="http://schemas.openxmlformats.org/officeDocument/2006/relationships/hyperlink" Target="consultantplus://offline/ref=8FCE6874CAB5D71623589763C00B4334C15E16164597A50363AF30FCEAAC01BC968C791A6F95D41D4D3BC5s6Z3G" TargetMode="External"/><Relationship Id="rId73" Type="http://schemas.openxmlformats.org/officeDocument/2006/relationships/hyperlink" Target="consultantplus://offline/ref=8FCE6874CAB5D71623589763C00B4334C15E16164597A50363AF30FCEAAC01BC968C791A6F95D41D4D3BC4s6Z5G" TargetMode="External"/><Relationship Id="rId78" Type="http://schemas.openxmlformats.org/officeDocument/2006/relationships/hyperlink" Target="consultantplus://offline/ref=8FCE6874CAB5D71623589763C00B4334C15E1616459CA60260AF30FCEAAC01BC968C791A6F95D41D4D3BC2s6Z3G" TargetMode="External"/><Relationship Id="rId81" Type="http://schemas.openxmlformats.org/officeDocument/2006/relationships/hyperlink" Target="consultantplus://offline/ref=8FCE6874CAB5D71623589763C00B4334C15E1616459CA60260AF30FCEAAC01BC968C791A6F95D41D4D3BC2s6Z5G" TargetMode="External"/><Relationship Id="rId86" Type="http://schemas.openxmlformats.org/officeDocument/2006/relationships/hyperlink" Target="consultantplus://offline/ref=8FCE6874CAB5D71623589763C00B4334C15E1616459CA60260AF30FCEAAC01BC968C791A6F95D41D4D3BC5s6Z2G" TargetMode="External"/><Relationship Id="rId94" Type="http://schemas.openxmlformats.org/officeDocument/2006/relationships/hyperlink" Target="consultantplus://offline/ref=8FCE6874CAB5D71623589763C00B4334C15E1616459CA60260AF30FCEAAC01BC968C791A6F95D41D4D3BC4s6Z0G" TargetMode="External"/><Relationship Id="rId99" Type="http://schemas.openxmlformats.org/officeDocument/2006/relationships/hyperlink" Target="consultantplus://offline/ref=8FCE6874CAB5D71623589763C00B4334C15E1616459CA60260AF30FCEAAC01BC968C791A6F95D41D4D3BC4s6Z5G" TargetMode="External"/><Relationship Id="rId101" Type="http://schemas.openxmlformats.org/officeDocument/2006/relationships/hyperlink" Target="consultantplus://offline/ref=06CFA0ABAC1A340F1C4530C154065EA2D748237C8B6177D337B40876CB6C8B921F896B0B6B5A9967XDk6H" TargetMode="External"/><Relationship Id="rId122" Type="http://schemas.openxmlformats.org/officeDocument/2006/relationships/hyperlink" Target="consultantplus://offline/ref=6E12CB43149A96C77C249949997E9B6F89DD4AD03105B7EA28F91A00BB016931AFE96F55499FFA525Cw9N" TargetMode="External"/><Relationship Id="rId4" Type="http://schemas.openxmlformats.org/officeDocument/2006/relationships/settings" Target="settings.xml"/><Relationship Id="rId9" Type="http://schemas.openxmlformats.org/officeDocument/2006/relationships/hyperlink" Target="consultantplus://offline/ref=8FCE6874CAB5D7162358896ED6671E38C757481E439DA9533FF06BA1BDA50BEBD1C3205A2E91sDZ0G" TargetMode="External"/><Relationship Id="rId13" Type="http://schemas.openxmlformats.org/officeDocument/2006/relationships/hyperlink" Target="consultantplus://offline/ref=8FCE6874CAB5D71623589763C00B4334C15E16164490A70D62AF30FCEAAC01BCs9Z6G" TargetMode="External"/><Relationship Id="rId18" Type="http://schemas.openxmlformats.org/officeDocument/2006/relationships/hyperlink" Target="consultantplus://offline/ref=8FCE6874CAB5D71623589763C00B4334C15E1616419DA70467AF30FCEAAC01BCs9Z6G" TargetMode="External"/><Relationship Id="rId39" Type="http://schemas.openxmlformats.org/officeDocument/2006/relationships/hyperlink" Target="consultantplus://offline/ref=8FCE6874CAB5D71623589763C00B4334C15E1616459CA60260AF30FCEAAC01BC968C791A6F95D41D4D3BC0s6Z0G" TargetMode="External"/><Relationship Id="rId109" Type="http://schemas.openxmlformats.org/officeDocument/2006/relationships/hyperlink" Target="consultantplus://offline/ref=06CFA0ABAC1A340F1C4530C154065EA2D44F2D71896877D337B40876CBX6kCH" TargetMode="External"/><Relationship Id="rId34" Type="http://schemas.openxmlformats.org/officeDocument/2006/relationships/hyperlink" Target="consultantplus://offline/ref=8FCE6874CAB5D71623589763C00B4334C15E1616459CA60260AF30FCEAAC01BC968C791A6F95D41D4D3BC1s6Z7G" TargetMode="External"/><Relationship Id="rId50" Type="http://schemas.openxmlformats.org/officeDocument/2006/relationships/image" Target="media/image1.wmf"/><Relationship Id="rId55" Type="http://schemas.openxmlformats.org/officeDocument/2006/relationships/hyperlink" Target="consultantplus://offline/ref=8FCE6874CAB5D71623589763C00B4334C15E1616459CA60260AF30FCEAAC01BC968C791A6F95D41D4D3BC3s6Z3G" TargetMode="External"/><Relationship Id="rId76" Type="http://schemas.openxmlformats.org/officeDocument/2006/relationships/hyperlink" Target="consultantplus://offline/ref=8FCE6874CAB5D71623589763C00B4334C15E16164597A50363AF30FCEAAC01BC968C791A6F95D41D4D3BC4s6Z7G" TargetMode="External"/><Relationship Id="rId97" Type="http://schemas.openxmlformats.org/officeDocument/2006/relationships/hyperlink" Target="consultantplus://offline/ref=8FCE6874CAB5D71623589763C00B4334C15E1616459CA60260AF30FCEAAC01BC968C791A6F95D41D4D3BC4s6Z3G" TargetMode="External"/><Relationship Id="rId104" Type="http://schemas.openxmlformats.org/officeDocument/2006/relationships/hyperlink" Target="consultantplus://offline/ref=6138EA7002C1004709DCBE45DD5232BD37A799FA31802DE614E7C1496AA5oBM" TargetMode="External"/><Relationship Id="rId120" Type="http://schemas.openxmlformats.org/officeDocument/2006/relationships/hyperlink" Target="consultantplus://offline/ref=6E12CB43149A96C77C249949997E9B6F89DD4BDD3507B7EA28F91A00BB50w1N" TargetMode="External"/><Relationship Id="rId7" Type="http://schemas.openxmlformats.org/officeDocument/2006/relationships/hyperlink" Target="consultantplus://offline/ref=8FCE6874CAB5D71623589763C00B4334C15E1616459CA60262AF30FCEAAC01BC968C791A6F95D41D4D3BC0s6Z3G" TargetMode="External"/><Relationship Id="rId71" Type="http://schemas.openxmlformats.org/officeDocument/2006/relationships/hyperlink" Target="consultantplus://offline/ref=8FCE6874CAB5D71623589763C00B4334C15E16164597A50363AF30FCEAAC01BC968C791A6F95D41D4D3BC4s6Z3G" TargetMode="External"/><Relationship Id="rId92" Type="http://schemas.openxmlformats.org/officeDocument/2006/relationships/hyperlink" Target="consultantplus://offline/ref=8FCE6874CAB5D7162358896ED6671E38C75D4A1C479CA9533FF06BA1BDsAZ5G" TargetMode="External"/><Relationship Id="rId2" Type="http://schemas.openxmlformats.org/officeDocument/2006/relationships/styles" Target="styles.xml"/><Relationship Id="rId29" Type="http://schemas.openxmlformats.org/officeDocument/2006/relationships/hyperlink" Target="consultantplus://offline/ref=8FCE6874CAB5D71623589763C00B4334C15E16164496A50D62AF30FCEAAC01BCs9Z6G" TargetMode="External"/><Relationship Id="rId24" Type="http://schemas.openxmlformats.org/officeDocument/2006/relationships/hyperlink" Target="consultantplus://offline/ref=8FCE6874CAB5D71623589763C00B4334C15E1616479CA7076AAF30FCEAAC01BC968C791A6F95D41D4D3BC1s6Z4G" TargetMode="External"/><Relationship Id="rId40" Type="http://schemas.openxmlformats.org/officeDocument/2006/relationships/hyperlink" Target="consultantplus://offline/ref=8FCE6874CAB5D71623589763C00B4334C15E1616459CAA0066AF30FCEAAC01BC968C791A6F95D41D4D39C9s6Z7G" TargetMode="External"/><Relationship Id="rId45" Type="http://schemas.openxmlformats.org/officeDocument/2006/relationships/hyperlink" Target="consultantplus://offline/ref=8FCE6874CAB5D71623589763C00B4334C15E1616459CA60260AF30FCEAAC01BC968C791A6F95D41D4D3BC0s6Z7G" TargetMode="External"/><Relationship Id="rId66" Type="http://schemas.openxmlformats.org/officeDocument/2006/relationships/hyperlink" Target="consultantplus://offline/ref=8FCE6874CAB5D71623589763C00B4334C15E16164597A50363AF30FCEAAC01BC968C791A6F95D41D4D3BC5s6Z5G" TargetMode="External"/><Relationship Id="rId87" Type="http://schemas.openxmlformats.org/officeDocument/2006/relationships/hyperlink" Target="consultantplus://offline/ref=8FCE6874CAB5D71623589763C00B4334C15E1616459CA60260AF30FCEAAC01BC968C791A6F95D41D4D3BC5s6Z4G" TargetMode="External"/><Relationship Id="rId110" Type="http://schemas.openxmlformats.org/officeDocument/2006/relationships/hyperlink" Target="consultantplus://offline/ref=06CFA0ABAC1A340F1C4530C154065EA2D748237C8B6177D337B40876CB6C8B921F896B0B6B5A9967XDk6H" TargetMode="External"/><Relationship Id="rId115" Type="http://schemas.openxmlformats.org/officeDocument/2006/relationships/hyperlink" Target="consultantplus://offline/ref=502486F6D5B6885976C012B256DBA62C32A42A41F2223C0338AEDAD49B6D2695C1231D72657B3F29Z7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36</Pages>
  <Words>16948</Words>
  <Characters>96609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Борискина С.М.</dc:creator>
  <cp:lastModifiedBy>Борискина С.М.</cp:lastModifiedBy>
  <cp:revision>1</cp:revision>
  <dcterms:created xsi:type="dcterms:W3CDTF">2018-04-06T06:25:00Z</dcterms:created>
  <dcterms:modified xsi:type="dcterms:W3CDTF">2018-04-06T06:56:00Z</dcterms:modified>
</cp:coreProperties>
</file>