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5" w:rsidRPr="004A6BD2" w:rsidRDefault="00D21025" w:rsidP="00D210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6BD2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Министерства </w:t>
      </w:r>
      <w:r>
        <w:rPr>
          <w:rFonts w:ascii="Times New Roman" w:hAnsi="Times New Roman" w:cs="Times New Roman"/>
          <w:sz w:val="28"/>
          <w:szCs w:val="28"/>
          <w:u w:val="single"/>
        </w:rPr>
        <w:t>здравоохранения</w:t>
      </w:r>
      <w:r w:rsidRPr="004A6BD2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</w:t>
      </w:r>
      <w:r w:rsidRPr="00C3755C">
        <w:rPr>
          <w:rFonts w:ascii="Times New Roman" w:hAnsi="Times New Roman" w:cs="Times New Roman"/>
          <w:sz w:val="28"/>
          <w:szCs w:val="28"/>
          <w:u w:val="single"/>
        </w:rPr>
        <w:t>ГБУЗ РМ «</w:t>
      </w:r>
      <w:r>
        <w:rPr>
          <w:rFonts w:ascii="Times New Roman" w:hAnsi="Times New Roman" w:cs="Times New Roman"/>
          <w:sz w:val="28"/>
          <w:szCs w:val="28"/>
          <w:u w:val="single"/>
        </w:rPr>
        <w:t>РИКБ</w:t>
      </w:r>
      <w:r w:rsidRPr="00C3755C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4A6BD2">
        <w:rPr>
          <w:rFonts w:ascii="Times New Roman" w:hAnsi="Times New Roman" w:cs="Times New Roman"/>
          <w:sz w:val="28"/>
          <w:szCs w:val="28"/>
          <w:u w:val="single"/>
        </w:rPr>
        <w:t>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 в 2017 году</w:t>
      </w:r>
      <w:proofErr w:type="gramEnd"/>
    </w:p>
    <w:p w:rsidR="00D21025" w:rsidRPr="004A6BD2" w:rsidRDefault="00D21025" w:rsidP="00D210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D2">
        <w:rPr>
          <w:rFonts w:ascii="Times New Roman" w:hAnsi="Times New Roman" w:cs="Times New Roman"/>
          <w:bCs/>
          <w:sz w:val="28"/>
          <w:szCs w:val="28"/>
        </w:rPr>
        <w:t>Выявлены нарушения норм:</w:t>
      </w:r>
    </w:p>
    <w:p w:rsidR="00D21025" w:rsidRDefault="00D21025" w:rsidP="00D21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107A">
        <w:rPr>
          <w:sz w:val="28"/>
          <w:szCs w:val="28"/>
        </w:rPr>
        <w:t xml:space="preserve">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D21025" w:rsidRDefault="00D21025" w:rsidP="00D21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726">
        <w:rPr>
          <w:sz w:val="28"/>
          <w:szCs w:val="28"/>
        </w:rPr>
        <w:t>Положения о видах, условиях и порядке установления выплат компенсационного и стимулирующего характера руководителям учреждений, подведомственных Министерству здравоохранения Республики Мордовия, утвержденного приказом Минздрава РМ от 01.12.2015 г. №1418</w:t>
      </w:r>
      <w:r>
        <w:rPr>
          <w:sz w:val="28"/>
          <w:szCs w:val="28"/>
        </w:rPr>
        <w:t>;</w:t>
      </w:r>
    </w:p>
    <w:p w:rsidR="00D21025" w:rsidRPr="0092107A" w:rsidRDefault="00D21025" w:rsidP="00D21025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92107A">
        <w:rPr>
          <w:sz w:val="28"/>
          <w:szCs w:val="28"/>
        </w:rPr>
        <w:t>- Трудово</w:t>
      </w:r>
      <w:r>
        <w:rPr>
          <w:sz w:val="28"/>
          <w:szCs w:val="28"/>
        </w:rPr>
        <w:t>го кодекса Российской Федерации.</w:t>
      </w:r>
    </w:p>
    <w:p w:rsidR="00D21025" w:rsidRDefault="00D21025" w:rsidP="00D21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07A">
        <w:rPr>
          <w:sz w:val="28"/>
          <w:szCs w:val="28"/>
        </w:rPr>
        <w:t xml:space="preserve">Министерством финансов Республики Мордовия </w:t>
      </w:r>
      <w:r>
        <w:rPr>
          <w:sz w:val="28"/>
          <w:szCs w:val="28"/>
        </w:rPr>
        <w:t>направлено</w:t>
      </w:r>
      <w:r w:rsidRPr="0092107A">
        <w:rPr>
          <w:sz w:val="28"/>
          <w:szCs w:val="28"/>
        </w:rPr>
        <w:t xml:space="preserve"> </w:t>
      </w:r>
      <w:r w:rsidRPr="00F601BA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F60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  <w:r w:rsidRPr="00F601BA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представление </w:t>
      </w:r>
      <w:r w:rsidRPr="000278F8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42801" w:rsidRDefault="00342801">
      <w:bookmarkStart w:id="0" w:name="_GoBack"/>
      <w:bookmarkEnd w:id="0"/>
    </w:p>
    <w:sectPr w:rsidR="0034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25"/>
    <w:rsid w:val="00342801"/>
    <w:rsid w:val="00D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1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10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1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10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1</cp:revision>
  <dcterms:created xsi:type="dcterms:W3CDTF">2018-12-29T09:04:00Z</dcterms:created>
  <dcterms:modified xsi:type="dcterms:W3CDTF">2018-12-29T09:08:00Z</dcterms:modified>
</cp:coreProperties>
</file>