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AA" w:rsidRPr="00C971CD" w:rsidRDefault="00DA7CAA" w:rsidP="00DA7CAA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>
        <w:rPr>
          <w:b/>
          <w:sz w:val="28"/>
          <w:szCs w:val="28"/>
        </w:rPr>
        <w:t>Государственного казенного учреждения Республики Мордовия дополнительного образования «Республиканская детская музыкальная школа-интернат»</w:t>
      </w:r>
      <w:r>
        <w:rPr>
          <w:b/>
          <w:sz w:val="28"/>
          <w:szCs w:val="28"/>
        </w:rPr>
        <w:t xml:space="preserve">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DA7CAA" w:rsidRPr="00DA7CAA" w:rsidRDefault="00DA7CAA" w:rsidP="00DA7C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DA7CAA">
        <w:rPr>
          <w:sz w:val="28"/>
          <w:szCs w:val="28"/>
        </w:rPr>
        <w:t>обследование Государственного казенного учреждения Республики Мордовия дополнительного образования «Республиканская детская музыкальная школа-интернат» 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DA7CAA" w:rsidRPr="00DA7CAA" w:rsidRDefault="00DA7CAA" w:rsidP="00DA7CAA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A7CAA">
        <w:rPr>
          <w:sz w:val="28"/>
          <w:szCs w:val="28"/>
        </w:rPr>
        <w:t>Договора № 214 от 30.01.2019 г.</w:t>
      </w:r>
    </w:p>
    <w:p w:rsidR="00DA7CAA" w:rsidRPr="00DA7CAA" w:rsidRDefault="00DA7CAA" w:rsidP="00DA7CAA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A7CAA" w:rsidRPr="00C971CD" w:rsidRDefault="00DA7CAA" w:rsidP="00DA7CAA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DA7CAA" w:rsidRPr="00C971CD" w:rsidRDefault="00DA7CAA" w:rsidP="00DA7C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DA7CAA" w:rsidRPr="00C971CD" w:rsidRDefault="00DA7CAA" w:rsidP="00DA7CAA">
      <w:pPr>
        <w:jc w:val="both"/>
        <w:rPr>
          <w:sz w:val="28"/>
          <w:szCs w:val="28"/>
        </w:rPr>
      </w:pPr>
    </w:p>
    <w:p w:rsidR="00DA7CAA" w:rsidRDefault="00DA7CAA" w:rsidP="00DA7CAA">
      <w:bookmarkStart w:id="0" w:name="_GoBack"/>
      <w:bookmarkEnd w:id="0"/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4843E6"/>
    <w:multiLevelType w:val="hybridMultilevel"/>
    <w:tmpl w:val="B490AA0A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AA"/>
    <w:rsid w:val="00DA7CAA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AA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A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2019-04-29T10:02:00Z</dcterms:created>
  <dcterms:modified xsi:type="dcterms:W3CDTF">2019-04-29T10:04:00Z</dcterms:modified>
</cp:coreProperties>
</file>