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2" w:rsidRDefault="00B37542" w:rsidP="00B37542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  <w:u w:val="single"/>
        </w:rPr>
      </w:pPr>
      <w:proofErr w:type="gramStart"/>
      <w:r w:rsidRPr="00560970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>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</w:t>
      </w:r>
      <w:proofErr w:type="spellStart"/>
      <w:r w:rsidRPr="00404FC3">
        <w:rPr>
          <w:sz w:val="27"/>
          <w:szCs w:val="27"/>
          <w:u w:val="single"/>
        </w:rPr>
        <w:t>И</w:t>
      </w:r>
      <w:r>
        <w:rPr>
          <w:sz w:val="27"/>
          <w:szCs w:val="27"/>
          <w:u w:val="single"/>
        </w:rPr>
        <w:t>нсарская</w:t>
      </w:r>
      <w:proofErr w:type="spellEnd"/>
      <w:r w:rsidRPr="00404FC3">
        <w:rPr>
          <w:sz w:val="27"/>
          <w:szCs w:val="27"/>
          <w:u w:val="single"/>
        </w:rPr>
        <w:t xml:space="preserve"> районная станция по борьбе с болезнями животных», соблюдения порядка составления и утверждения плана финансово-хозяйственной деятельности Учреждения, а также правомерности установления оплаты труда руководителю Учреждения в 201</w:t>
      </w:r>
      <w:r>
        <w:rPr>
          <w:sz w:val="27"/>
          <w:szCs w:val="27"/>
          <w:u w:val="single"/>
        </w:rPr>
        <w:t>8</w:t>
      </w:r>
      <w:r w:rsidRPr="00404FC3">
        <w:rPr>
          <w:sz w:val="27"/>
          <w:szCs w:val="27"/>
          <w:u w:val="single"/>
        </w:rPr>
        <w:t xml:space="preserve"> году</w:t>
      </w:r>
      <w:r>
        <w:rPr>
          <w:sz w:val="27"/>
          <w:szCs w:val="27"/>
          <w:u w:val="single"/>
        </w:rPr>
        <w:t>.</w:t>
      </w:r>
      <w:proofErr w:type="gramEnd"/>
    </w:p>
    <w:p w:rsidR="00B37542" w:rsidRPr="00E94609" w:rsidRDefault="00B37542" w:rsidP="00B37542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Выявлено </w:t>
      </w:r>
      <w:r w:rsidRPr="00F21553">
        <w:rPr>
          <w:sz w:val="27"/>
          <w:szCs w:val="27"/>
        </w:rPr>
        <w:t>нарушение приказа Министерства финансов Российской Федерации от 28.07.10 г. № 81н «О требованиях к плану финансово-хозяйственной деятельности государственно</w:t>
      </w:r>
      <w:r>
        <w:rPr>
          <w:sz w:val="27"/>
          <w:szCs w:val="27"/>
        </w:rPr>
        <w:t>го (муниципального) учреждения».</w:t>
      </w:r>
    </w:p>
    <w:p w:rsidR="00B37542" w:rsidRDefault="00B37542" w:rsidP="00B37542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Министерством финансов Республики Мордовия принято решение направить пред</w:t>
      </w:r>
      <w:r>
        <w:rPr>
          <w:sz w:val="27"/>
          <w:szCs w:val="27"/>
        </w:rPr>
        <w:t>ставление</w:t>
      </w:r>
      <w:r w:rsidRPr="00E94609">
        <w:rPr>
          <w:sz w:val="27"/>
          <w:szCs w:val="27"/>
        </w:rPr>
        <w:t xml:space="preserve">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 начальнику Республиканской ветеринарной службы Республики Мордовия.</w:t>
      </w:r>
    </w:p>
    <w:p w:rsidR="003E5B2F" w:rsidRDefault="003E5B2F">
      <w:bookmarkStart w:id="0" w:name="_GoBack"/>
      <w:bookmarkEnd w:id="0"/>
    </w:p>
    <w:sectPr w:rsidR="003E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6"/>
    <w:rsid w:val="003E5B2F"/>
    <w:rsid w:val="00B37542"/>
    <w:rsid w:val="00F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Россельхозбанк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Сонина О.М.</cp:lastModifiedBy>
  <cp:revision>2</cp:revision>
  <dcterms:created xsi:type="dcterms:W3CDTF">2020-03-31T07:40:00Z</dcterms:created>
  <dcterms:modified xsi:type="dcterms:W3CDTF">2020-03-31T07:41:00Z</dcterms:modified>
</cp:coreProperties>
</file>