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B0" w:rsidRPr="000D01AC" w:rsidRDefault="004206B0" w:rsidP="004206B0">
      <w:pPr>
        <w:ind w:firstLine="567"/>
        <w:contextualSpacing/>
        <w:jc w:val="both"/>
        <w:outlineLvl w:val="0"/>
        <w:rPr>
          <w:rFonts w:eastAsia="Calibri"/>
          <w:sz w:val="27"/>
          <w:szCs w:val="27"/>
          <w:u w:val="single"/>
          <w:lang w:eastAsia="en-US"/>
        </w:rPr>
      </w:pPr>
      <w:r w:rsidRPr="000D01AC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Pr="00A5019A">
        <w:rPr>
          <w:sz w:val="27"/>
          <w:szCs w:val="27"/>
          <w:u w:val="single"/>
        </w:rPr>
        <w:t xml:space="preserve">ГКАУ «Государственный архив документов по личному составу Республики Мордовия» </w:t>
      </w:r>
      <w:r w:rsidRPr="000D01AC">
        <w:rPr>
          <w:rFonts w:eastAsiaTheme="minorHAnsi"/>
          <w:sz w:val="27"/>
          <w:szCs w:val="27"/>
          <w:u w:val="single"/>
          <w:lang w:eastAsia="en-US"/>
        </w:rPr>
        <w:t>по теме: «</w:t>
      </w:r>
      <w:r w:rsidRPr="009D04DA">
        <w:rPr>
          <w:rFonts w:eastAsiaTheme="minorHAnsi"/>
          <w:sz w:val="27"/>
          <w:szCs w:val="27"/>
          <w:u w:val="single"/>
          <w:lang w:eastAsia="en-US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</w:t>
      </w:r>
      <w:r>
        <w:rPr>
          <w:rFonts w:eastAsiaTheme="minorHAnsi"/>
          <w:sz w:val="27"/>
          <w:szCs w:val="27"/>
          <w:u w:val="single"/>
          <w:lang w:eastAsia="en-US"/>
        </w:rPr>
        <w:t>»</w:t>
      </w:r>
    </w:p>
    <w:p w:rsidR="004206B0" w:rsidRDefault="004206B0" w:rsidP="004206B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0D01AC">
        <w:rPr>
          <w:sz w:val="27"/>
          <w:szCs w:val="27"/>
        </w:rPr>
        <w:t>В результате контрольного мероприятия выявлены нарушения:</w:t>
      </w:r>
    </w:p>
    <w:p w:rsidR="00B87F92" w:rsidRDefault="004206B0" w:rsidP="004206B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D52495">
        <w:rPr>
          <w:sz w:val="27"/>
          <w:szCs w:val="27"/>
        </w:rPr>
        <w:t>Примерного Положения об оплате труда работников государственных учреждений Республики Мордовия, по общеотраслевым должностям руководителей, специалистов и служащих, общеотраслевым профессиям рабочих, утвержденным постановлением Правительства Республики Мордовия от 29.10.2008 г. № 482</w:t>
      </w:r>
      <w:r>
        <w:rPr>
          <w:sz w:val="27"/>
          <w:szCs w:val="27"/>
        </w:rPr>
        <w:t>.</w:t>
      </w:r>
      <w:bookmarkStart w:id="0" w:name="_GoBack"/>
      <w:bookmarkEnd w:id="0"/>
    </w:p>
    <w:sectPr w:rsidR="00B8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7D8"/>
    <w:multiLevelType w:val="hybridMultilevel"/>
    <w:tmpl w:val="9E6CFFEC"/>
    <w:lvl w:ilvl="0" w:tplc="EE781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C"/>
    <w:rsid w:val="004206B0"/>
    <w:rsid w:val="00B87F92"/>
    <w:rsid w:val="00E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6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Тимкаева Э.К.</cp:lastModifiedBy>
  <cp:revision>2</cp:revision>
  <dcterms:created xsi:type="dcterms:W3CDTF">2023-09-27T07:51:00Z</dcterms:created>
  <dcterms:modified xsi:type="dcterms:W3CDTF">2023-11-28T06:37:00Z</dcterms:modified>
</cp:coreProperties>
</file>