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B" w:rsidRPr="006D0BCD" w:rsidRDefault="000A5EAB" w:rsidP="000A5EAB">
      <w:pPr>
        <w:ind w:firstLine="720"/>
        <w:contextualSpacing/>
        <w:jc w:val="both"/>
        <w:rPr>
          <w:sz w:val="28"/>
          <w:szCs w:val="28"/>
          <w:u w:val="single"/>
        </w:rPr>
      </w:pPr>
      <w:r w:rsidRPr="0059172A">
        <w:rPr>
          <w:sz w:val="28"/>
          <w:szCs w:val="28"/>
          <w:u w:val="single"/>
        </w:rPr>
        <w:t xml:space="preserve"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</w:t>
      </w:r>
      <w:r w:rsidRPr="006D0BCD">
        <w:rPr>
          <w:sz w:val="28"/>
          <w:szCs w:val="28"/>
          <w:u w:val="single"/>
        </w:rPr>
        <w:t>задания ГБУ «Торбеевская РСББЖ».</w:t>
      </w:r>
    </w:p>
    <w:p w:rsidR="000A5EAB" w:rsidRPr="0059172A" w:rsidRDefault="000A5EAB" w:rsidP="000A5EAB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Выявлены нарушения: </w:t>
      </w:r>
    </w:p>
    <w:p w:rsidR="000A5EAB" w:rsidRPr="0059172A" w:rsidRDefault="000A5EAB" w:rsidP="000A5EAB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Положения о служебных </w:t>
      </w:r>
      <w:r w:rsidRPr="006D0BCD">
        <w:rPr>
          <w:sz w:val="28"/>
          <w:szCs w:val="28"/>
        </w:rPr>
        <w:t>командировках ГБУ «Торбеевская РСББЖ»,</w:t>
      </w:r>
      <w:r w:rsidRPr="0059172A">
        <w:rPr>
          <w:sz w:val="28"/>
          <w:szCs w:val="28"/>
        </w:rPr>
        <w:t xml:space="preserve"> </w:t>
      </w:r>
      <w:r w:rsidRPr="0059172A">
        <w:rPr>
          <w:rFonts w:eastAsia="Calibri"/>
          <w:sz w:val="28"/>
          <w:szCs w:val="28"/>
        </w:rPr>
        <w:t>Положения 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Мордовия, утвержденного Постановлением Правительства Республики Мордовия № 352 от 11.07.16 г.</w:t>
      </w:r>
    </w:p>
    <w:p w:rsidR="000A5EAB" w:rsidRPr="0059172A" w:rsidRDefault="000A5EAB" w:rsidP="000A5EAB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0A5EAB" w:rsidRPr="0059172A" w:rsidRDefault="000A5EAB" w:rsidP="000A5EA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r w:rsidRPr="006D0BCD">
        <w:rPr>
          <w:sz w:val="28"/>
          <w:szCs w:val="28"/>
        </w:rPr>
        <w:t>приказа Министерства финансов Российской Федерации от 28.07.10 г. № 81н «О требованиях к плану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 xml:space="preserve">, </w:t>
      </w:r>
      <w:r w:rsidRPr="006D0BCD">
        <w:rPr>
          <w:sz w:val="28"/>
          <w:szCs w:val="28"/>
        </w:rPr>
        <w:t>Порядка составления и утверждения плана финансово-хозяйственной деятельности государственных бюджетных учреждений, подведомственных Республиканской ветеринарной службе Республики Мордовия, утвержденного Приказом Республиканской ветеринарной службы Республики Мордовия от 29.12.2016 года  № 367-Пр</w:t>
      </w:r>
      <w:r>
        <w:rPr>
          <w:sz w:val="28"/>
          <w:szCs w:val="28"/>
        </w:rPr>
        <w:t>.</w:t>
      </w:r>
    </w:p>
    <w:p w:rsidR="000A5EAB" w:rsidRDefault="000A5EAB" w:rsidP="000A5EA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</w:p>
    <w:p w:rsidR="000A5EAB" w:rsidRPr="006D0BCD" w:rsidRDefault="000A5EAB" w:rsidP="000A5EAB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6D0BCD">
        <w:rPr>
          <w:sz w:val="28"/>
          <w:szCs w:val="28"/>
          <w:u w:val="single"/>
        </w:rPr>
        <w:t>Информация о результатах проведенной проверки 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 «Торбеевская РСББЖ», соблюдения порядка составления и утверждения плана финансово-хозяйственной деятельности Учреждения, а также</w:t>
      </w:r>
      <w:r w:rsidRPr="006D0BCD">
        <w:rPr>
          <w:bCs/>
          <w:sz w:val="28"/>
          <w:szCs w:val="28"/>
          <w:u w:val="single"/>
        </w:rPr>
        <w:t xml:space="preserve"> правомерность установления оплаты труда </w:t>
      </w:r>
      <w:r w:rsidRPr="006D0BCD">
        <w:rPr>
          <w:sz w:val="28"/>
          <w:szCs w:val="28"/>
          <w:u w:val="single"/>
        </w:rPr>
        <w:t>руководителю Учреждения в 2018 году.</w:t>
      </w:r>
      <w:proofErr w:type="gramEnd"/>
    </w:p>
    <w:p w:rsidR="000A5EAB" w:rsidRPr="0059172A" w:rsidRDefault="000A5EAB" w:rsidP="000A5EAB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Выявлены нарушения: </w:t>
      </w:r>
    </w:p>
    <w:p w:rsidR="000A5EAB" w:rsidRPr="0059172A" w:rsidRDefault="000A5EAB" w:rsidP="000A5EA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lightGray"/>
        </w:rPr>
      </w:pPr>
      <w:r>
        <w:rPr>
          <w:sz w:val="28"/>
          <w:szCs w:val="28"/>
        </w:rPr>
        <w:t xml:space="preserve">- </w:t>
      </w:r>
      <w:r w:rsidRPr="006D0BCD">
        <w:rPr>
          <w:sz w:val="28"/>
          <w:szCs w:val="28"/>
        </w:rPr>
        <w:t>приказа Министерства финансов Российской Федерации от 28.07.10 г. № 81н «О требованиях к плану финансово-хозяйственной деятельности государственного (муниципального) учреждения»</w:t>
      </w:r>
      <w:r>
        <w:rPr>
          <w:sz w:val="28"/>
          <w:szCs w:val="28"/>
        </w:rPr>
        <w:t xml:space="preserve">, </w:t>
      </w:r>
      <w:r w:rsidRPr="006D0BCD">
        <w:rPr>
          <w:sz w:val="28"/>
          <w:szCs w:val="28"/>
        </w:rPr>
        <w:t>Порядка составления и утверждения плана финансово-хозяйственной деятельности государственных бюджетных учреждений, подведомственных Республиканской ветеринарной службе Республики Мордовия, утвержденного Приказом Республиканской ветеринарной службы Республики Мордовия от 29.12.2016 года  № 367-Пр</w:t>
      </w:r>
      <w:r>
        <w:rPr>
          <w:sz w:val="28"/>
          <w:szCs w:val="28"/>
        </w:rPr>
        <w:t>.</w:t>
      </w:r>
    </w:p>
    <w:p w:rsidR="000A5EAB" w:rsidRPr="006D0BCD" w:rsidRDefault="000A5EAB" w:rsidP="000A5EAB">
      <w:pPr>
        <w:ind w:firstLine="720"/>
        <w:contextualSpacing/>
        <w:jc w:val="both"/>
        <w:rPr>
          <w:sz w:val="28"/>
          <w:szCs w:val="28"/>
          <w:u w:val="single"/>
        </w:rPr>
      </w:pPr>
    </w:p>
    <w:p w:rsidR="006568E7" w:rsidRDefault="006568E7">
      <w:bookmarkStart w:id="0" w:name="_GoBack"/>
      <w:bookmarkEnd w:id="0"/>
    </w:p>
    <w:sectPr w:rsidR="006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D"/>
    <w:rsid w:val="000A5EAB"/>
    <w:rsid w:val="00526D6D"/>
    <w:rsid w:val="006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>Россельхозбанк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Сонина О.М.</cp:lastModifiedBy>
  <cp:revision>2</cp:revision>
  <dcterms:created xsi:type="dcterms:W3CDTF">2020-01-14T11:17:00Z</dcterms:created>
  <dcterms:modified xsi:type="dcterms:W3CDTF">2020-01-14T11:17:00Z</dcterms:modified>
</cp:coreProperties>
</file>